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EC" w:rsidRDefault="00C1685B" w:rsidP="00C16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F57">
        <w:rPr>
          <w:rFonts w:ascii="Times New Roman" w:hAnsi="Times New Roman"/>
          <w:sz w:val="24"/>
          <w:szCs w:val="24"/>
        </w:rPr>
        <w:t xml:space="preserve">Załącznik nr 3 do </w:t>
      </w:r>
      <w:r>
        <w:rPr>
          <w:rFonts w:ascii="Times New Roman" w:hAnsi="Times New Roman"/>
          <w:sz w:val="24"/>
          <w:szCs w:val="24"/>
        </w:rPr>
        <w:t>Regulaminu</w:t>
      </w:r>
      <w:r w:rsidR="000115EC">
        <w:rPr>
          <w:rFonts w:ascii="Times New Roman" w:hAnsi="Times New Roman"/>
          <w:sz w:val="24"/>
          <w:szCs w:val="24"/>
        </w:rPr>
        <w:t xml:space="preserve"> </w:t>
      </w:r>
    </w:p>
    <w:p w:rsidR="00C1685B" w:rsidRPr="00237F57" w:rsidRDefault="000115EC" w:rsidP="00C16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otwartego naboru na Partnera</w:t>
      </w:r>
    </w:p>
    <w:p w:rsidR="000115EC" w:rsidRDefault="000115EC" w:rsidP="00C16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4F6" w:rsidRDefault="006254F6" w:rsidP="00C16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85B" w:rsidRPr="00237F57" w:rsidRDefault="00C1685B" w:rsidP="00C16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F57">
        <w:rPr>
          <w:rFonts w:ascii="Times New Roman" w:hAnsi="Times New Roman"/>
          <w:b/>
          <w:sz w:val="24"/>
          <w:szCs w:val="24"/>
        </w:rPr>
        <w:t>KRYTERIA OCENY</w:t>
      </w:r>
    </w:p>
    <w:p w:rsidR="00C1685B" w:rsidRPr="00237F57" w:rsidRDefault="00C1685B" w:rsidP="00C16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85B" w:rsidRPr="00237F57" w:rsidRDefault="00C1685B" w:rsidP="00C168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37F57">
        <w:rPr>
          <w:rFonts w:ascii="Times New Roman" w:hAnsi="Times New Roman"/>
          <w:sz w:val="24"/>
          <w:szCs w:val="24"/>
        </w:rPr>
        <w:t xml:space="preserve">Oferty dostarczone w odpowiedzi na otwarty nabór Partnera spoza sektora finansów publicznych do projektu </w:t>
      </w:r>
      <w:r w:rsidRPr="001D1AA1">
        <w:rPr>
          <w:rFonts w:ascii="Times New Roman" w:hAnsi="Times New Roman"/>
          <w:i/>
          <w:sz w:val="24"/>
          <w:szCs w:val="24"/>
        </w:rPr>
        <w:t>„</w:t>
      </w:r>
      <w:r w:rsidR="001D1AA1" w:rsidRPr="001D1AA1">
        <w:rPr>
          <w:rFonts w:ascii="Times New Roman" w:hAnsi="Times New Roman"/>
          <w:bCs/>
          <w:i/>
          <w:sz w:val="24"/>
          <w:szCs w:val="24"/>
        </w:rPr>
        <w:t xml:space="preserve">Przebudowa placu Tadeusza Kościuszki (Rynku) w Jędrzejowie </w:t>
      </w:r>
      <w:r w:rsidR="001D1AA1">
        <w:rPr>
          <w:rFonts w:ascii="Times New Roman" w:hAnsi="Times New Roman"/>
          <w:bCs/>
          <w:i/>
          <w:sz w:val="24"/>
          <w:szCs w:val="24"/>
        </w:rPr>
        <w:t xml:space="preserve">                    </w:t>
      </w:r>
      <w:r w:rsidR="001D1AA1" w:rsidRPr="001D1AA1">
        <w:rPr>
          <w:rFonts w:ascii="Times New Roman" w:hAnsi="Times New Roman"/>
          <w:bCs/>
          <w:i/>
          <w:sz w:val="24"/>
          <w:szCs w:val="24"/>
        </w:rPr>
        <w:t xml:space="preserve">w ramach przywrócenia historycznej funkcji rynku jędrzejowskiego jako przestrzeni integracji społeczności lokalnych w miejsce obecnego ronda komunikacyjnego wraz z realizacją </w:t>
      </w:r>
      <w:r w:rsidR="001D1AA1">
        <w:rPr>
          <w:rFonts w:ascii="Times New Roman" w:hAnsi="Times New Roman"/>
          <w:bCs/>
          <w:i/>
          <w:sz w:val="24"/>
          <w:szCs w:val="24"/>
        </w:rPr>
        <w:t xml:space="preserve">                             </w:t>
      </w:r>
      <w:r w:rsidR="001D1AA1" w:rsidRPr="001D1AA1">
        <w:rPr>
          <w:rFonts w:ascii="Times New Roman" w:hAnsi="Times New Roman"/>
          <w:bCs/>
          <w:i/>
          <w:sz w:val="24"/>
          <w:szCs w:val="24"/>
        </w:rPr>
        <w:t>i przebudową niezbędnych obiektów budowlanych towarzyszących inwestycji</w:t>
      </w:r>
      <w:r w:rsidRPr="001D1AA1">
        <w:rPr>
          <w:rFonts w:ascii="Times New Roman" w:hAnsi="Times New Roman"/>
          <w:i/>
          <w:sz w:val="24"/>
          <w:szCs w:val="24"/>
        </w:rPr>
        <w:t>”</w:t>
      </w:r>
      <w:r w:rsidRPr="00237F57">
        <w:rPr>
          <w:rFonts w:ascii="Times New Roman" w:hAnsi="Times New Roman"/>
          <w:sz w:val="24"/>
          <w:szCs w:val="24"/>
        </w:rPr>
        <w:t xml:space="preserve"> planowanego do złożenia w ramach </w:t>
      </w:r>
      <w:r w:rsidRPr="0078721F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t>dwuetapowego konkursu zamkniętego nr RPSW.06.05.00-IZ.00-26-072/16 w ramach Osi Priorytetowej 6 – „Rozwój miast” Działania 6.5 „Rewitalizacja obszarów miejskich i wiejskich” Regionalnego Programu Operacyjnego Województwa Świętokrzyskiego na lata 2014-2020</w:t>
      </w:r>
      <w:r w:rsidRPr="00237F57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F57">
        <w:rPr>
          <w:rFonts w:ascii="Times New Roman" w:hAnsi="Times New Roman"/>
          <w:sz w:val="24"/>
          <w:szCs w:val="24"/>
        </w:rPr>
        <w:t>będą poddane ocenie formalnej i merytorycznej zgodnie z regulaminem konkursu.</w:t>
      </w:r>
    </w:p>
    <w:p w:rsidR="00C1685B" w:rsidRDefault="00C1685B" w:rsidP="00C16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4F6" w:rsidRPr="00237F57" w:rsidRDefault="006254F6" w:rsidP="00C16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Maksymalna liczba punktów: </w:t>
      </w:r>
      <w:r w:rsidR="002A4A18">
        <w:rPr>
          <w:rFonts w:ascii="Times New Roman" w:hAnsi="Times New Roman"/>
          <w:sz w:val="24"/>
          <w:szCs w:val="24"/>
        </w:rPr>
        <w:t>82</w:t>
      </w:r>
      <w:r w:rsidRPr="00237F57">
        <w:rPr>
          <w:rFonts w:ascii="Times New Roman" w:hAnsi="Times New Roman"/>
          <w:sz w:val="24"/>
          <w:szCs w:val="24"/>
        </w:rPr>
        <w:t xml:space="preserve"> </w:t>
      </w:r>
    </w:p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F57">
        <w:rPr>
          <w:rFonts w:ascii="Times New Roman" w:hAnsi="Times New Roman"/>
          <w:sz w:val="24"/>
          <w:szCs w:val="24"/>
        </w:rPr>
        <w:t xml:space="preserve">Minimalna liczba punktów do wyboru partnera: </w:t>
      </w:r>
      <w:r w:rsidR="00F0709C">
        <w:rPr>
          <w:rFonts w:ascii="Times New Roman" w:hAnsi="Times New Roman"/>
          <w:sz w:val="24"/>
          <w:szCs w:val="24"/>
        </w:rPr>
        <w:t>50</w:t>
      </w:r>
      <w:r w:rsidRPr="00237F57">
        <w:rPr>
          <w:rFonts w:ascii="Times New Roman" w:hAnsi="Times New Roman"/>
          <w:sz w:val="24"/>
          <w:szCs w:val="24"/>
        </w:rPr>
        <w:t xml:space="preserve"> (</w:t>
      </w:r>
      <w:r w:rsidR="006254F6">
        <w:rPr>
          <w:rFonts w:ascii="Times New Roman" w:hAnsi="Times New Roman"/>
          <w:sz w:val="24"/>
          <w:szCs w:val="24"/>
        </w:rPr>
        <w:t>minimum</w:t>
      </w:r>
      <w:r w:rsidRPr="00237F57">
        <w:rPr>
          <w:rFonts w:ascii="Times New Roman" w:hAnsi="Times New Roman"/>
          <w:sz w:val="24"/>
          <w:szCs w:val="24"/>
        </w:rPr>
        <w:t xml:space="preserve"> </w:t>
      </w:r>
      <w:r w:rsidR="00F0709C">
        <w:rPr>
          <w:rFonts w:ascii="Times New Roman" w:hAnsi="Times New Roman"/>
          <w:sz w:val="24"/>
          <w:szCs w:val="24"/>
        </w:rPr>
        <w:t>60</w:t>
      </w:r>
      <w:r w:rsidRPr="00237F57">
        <w:rPr>
          <w:rFonts w:ascii="Times New Roman" w:hAnsi="Times New Roman"/>
          <w:sz w:val="24"/>
          <w:szCs w:val="24"/>
        </w:rPr>
        <w:t>%</w:t>
      </w:r>
      <w:r w:rsidR="006254F6">
        <w:rPr>
          <w:rFonts w:ascii="Times New Roman" w:hAnsi="Times New Roman"/>
          <w:sz w:val="24"/>
          <w:szCs w:val="24"/>
        </w:rPr>
        <w:t xml:space="preserve"> z maksymalnej liczby punktów do uzyskania</w:t>
      </w:r>
      <w:r w:rsidRPr="00237F57">
        <w:rPr>
          <w:rFonts w:ascii="Times New Roman" w:hAnsi="Times New Roman"/>
          <w:sz w:val="24"/>
          <w:szCs w:val="24"/>
        </w:rPr>
        <w:t>)</w:t>
      </w:r>
    </w:p>
    <w:p w:rsidR="00C1685B" w:rsidRDefault="00C1685B" w:rsidP="00C1685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54F6" w:rsidRPr="000115EC" w:rsidRDefault="006254F6" w:rsidP="00C1685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F57">
        <w:rPr>
          <w:rFonts w:ascii="Times New Roman" w:hAnsi="Times New Roman"/>
          <w:sz w:val="24"/>
          <w:szCs w:val="24"/>
        </w:rPr>
        <w:t>Kryteria oceny są jednocześnie kartą oceny.</w:t>
      </w:r>
    </w:p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533"/>
        <w:gridCol w:w="3078"/>
        <w:gridCol w:w="3224"/>
        <w:gridCol w:w="843"/>
        <w:gridCol w:w="809"/>
        <w:gridCol w:w="1260"/>
      </w:tblGrid>
      <w:tr w:rsidR="00C1685B" w:rsidRPr="0078721F" w:rsidTr="006254F6">
        <w:trPr>
          <w:jc w:val="center"/>
        </w:trPr>
        <w:tc>
          <w:tcPr>
            <w:tcW w:w="9747" w:type="dxa"/>
            <w:gridSpan w:val="6"/>
            <w:shd w:val="clear" w:color="auto" w:fill="C2D69B" w:themeFill="accent3" w:themeFillTint="99"/>
            <w:vAlign w:val="center"/>
          </w:tcPr>
          <w:p w:rsidR="000115EC" w:rsidRPr="000115EC" w:rsidRDefault="000115EC" w:rsidP="00994F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1685B" w:rsidRPr="006254F6" w:rsidRDefault="00C1685B" w:rsidP="00994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4F6">
              <w:rPr>
                <w:rFonts w:ascii="Times New Roman" w:hAnsi="Times New Roman"/>
                <w:b/>
                <w:sz w:val="24"/>
                <w:szCs w:val="24"/>
              </w:rPr>
              <w:t>KRYTERIA FORMALNE</w:t>
            </w:r>
          </w:p>
          <w:p w:rsidR="000115EC" w:rsidRPr="000115EC" w:rsidRDefault="000115EC" w:rsidP="00994F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78" w:type="dxa"/>
            <w:vAlign w:val="center"/>
          </w:tcPr>
          <w:p w:rsidR="000115EC" w:rsidRDefault="000115EC" w:rsidP="00994FA6">
            <w:pPr>
              <w:jc w:val="center"/>
              <w:rPr>
                <w:rFonts w:ascii="Times New Roman" w:hAnsi="Times New Roman"/>
                <w:b/>
              </w:rPr>
            </w:pPr>
          </w:p>
          <w:p w:rsidR="00C1685B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Kryteria podlegające ocenie</w:t>
            </w:r>
          </w:p>
          <w:p w:rsidR="000115EC" w:rsidRPr="0078721F" w:rsidRDefault="000115EC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Sposób weryfikacji</w:t>
            </w:r>
          </w:p>
        </w:tc>
        <w:tc>
          <w:tcPr>
            <w:tcW w:w="84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809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126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Uwagi</w:t>
            </w: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1</w:t>
            </w:r>
          </w:p>
        </w:tc>
        <w:tc>
          <w:tcPr>
            <w:tcW w:w="3078" w:type="dxa"/>
            <w:vAlign w:val="center"/>
          </w:tcPr>
          <w:p w:rsidR="000115EC" w:rsidRDefault="000115EC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Termin wpływu oferty zgodny z ogłoszeniem</w:t>
            </w:r>
          </w:p>
          <w:p w:rsidR="000115EC" w:rsidRPr="0078721F" w:rsidRDefault="000115EC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0115EC" w:rsidRDefault="000115EC" w:rsidP="00C1454E">
            <w:pPr>
              <w:rPr>
                <w:rFonts w:ascii="Times New Roman" w:hAnsi="Times New Roman"/>
              </w:rPr>
            </w:pPr>
          </w:p>
          <w:p w:rsidR="00C1685B" w:rsidRPr="0078721F" w:rsidRDefault="00C1685B" w:rsidP="00C1454E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Data wpływu do Urzędu </w:t>
            </w:r>
            <w:r w:rsidR="00C1454E">
              <w:rPr>
                <w:rFonts w:ascii="Times New Roman" w:hAnsi="Times New Roman"/>
              </w:rPr>
              <w:t>Miejskiego  w Jędrzejowie</w:t>
            </w: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2</w:t>
            </w:r>
          </w:p>
        </w:tc>
        <w:tc>
          <w:tcPr>
            <w:tcW w:w="3078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Kompletność oferty- właściwy formularz, poprawność wypełnienia</w:t>
            </w:r>
          </w:p>
        </w:tc>
        <w:tc>
          <w:tcPr>
            <w:tcW w:w="3224" w:type="dxa"/>
          </w:tcPr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Oferta przygotowana na formularzu ofertowym załączonym do </w:t>
            </w:r>
            <w:r>
              <w:rPr>
                <w:rFonts w:ascii="Times New Roman" w:hAnsi="Times New Roman"/>
              </w:rPr>
              <w:t>regulaminu</w:t>
            </w:r>
            <w:r w:rsidRPr="0078721F">
              <w:rPr>
                <w:rFonts w:ascii="Times New Roman" w:hAnsi="Times New Roman"/>
              </w:rPr>
              <w:t>. Wszystkie pola wypełnione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 w:val="restart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3</w:t>
            </w:r>
          </w:p>
        </w:tc>
        <w:tc>
          <w:tcPr>
            <w:tcW w:w="3078" w:type="dxa"/>
            <w:vMerge w:val="restart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Kompletność załączników</w:t>
            </w:r>
          </w:p>
        </w:tc>
        <w:tc>
          <w:tcPr>
            <w:tcW w:w="3224" w:type="dxa"/>
          </w:tcPr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Formularz ofertowy – załącznik nr 1 do </w:t>
            </w:r>
            <w:r>
              <w:rPr>
                <w:rFonts w:ascii="Times New Roman" w:hAnsi="Times New Roman"/>
              </w:rPr>
              <w:t>regulaminu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Oświadczenie – załącznik nr </w:t>
            </w:r>
            <w:r w:rsidR="000115EC">
              <w:rPr>
                <w:rFonts w:ascii="Times New Roman" w:hAnsi="Times New Roman"/>
              </w:rPr>
              <w:t xml:space="preserve"> </w:t>
            </w:r>
            <w:r w:rsidRPr="0078721F">
              <w:rPr>
                <w:rFonts w:ascii="Times New Roman" w:hAnsi="Times New Roman"/>
              </w:rPr>
              <w:t xml:space="preserve">2 do </w:t>
            </w:r>
            <w:r>
              <w:rPr>
                <w:rFonts w:ascii="Times New Roman" w:hAnsi="Times New Roman"/>
              </w:rPr>
              <w:t>regulaminu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Aktualny odpis z rejestru lub odpowiedniego wyciągu z ewidencji lub inne dokumenty potwierdzające status prawny podmiotu zgłaszającego i umocowanie osób go reprezentujących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Statut – jeśli dotyczy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Potwierdzenie posiadania doświadczenia w realizacji projektów/zadań o podobnym charakterze (wskazanym w §4 ust. 1 pkt 1-</w:t>
            </w:r>
            <w:r w:rsidR="000115EC">
              <w:rPr>
                <w:rFonts w:ascii="Times New Roman" w:hAnsi="Times New Roman"/>
              </w:rPr>
              <w:t>7</w:t>
            </w:r>
            <w:r w:rsidRPr="0078721F">
              <w:rPr>
                <w:rFonts w:ascii="Times New Roman" w:hAnsi="Times New Roman"/>
              </w:rPr>
              <w:t>)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Sprawozdanie merytoryczne i finansowe (bilans, rachunek wyników lub rachunek zysków i strat, informacja dodatkowa) za ostatni rok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Oświadczenie o zapewnieniu wkładu własnego o ile działania partnera wymagają wniesienia takiego wkładu – załącznik nr 4 do </w:t>
            </w:r>
            <w:r>
              <w:rPr>
                <w:rFonts w:ascii="Times New Roman" w:hAnsi="Times New Roman"/>
              </w:rPr>
              <w:t>regulaminu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Pełnomocnictwo do składania oświadczenia woli (w przypadku, gdy umowę będą podpisywały osoby inne niż uprawnione do reprezentacji zgodnie ze statutem i odpisem z Krajowego Rejestru Sądowego lub innym dokumentem potwierdzającym status prawny oferenta)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Harmonogram finansowy realizacji zakresu zadań partnera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4</w:t>
            </w:r>
          </w:p>
        </w:tc>
        <w:tc>
          <w:tcPr>
            <w:tcW w:w="3078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Potwierdzenie za zgodność z oryginałem kopii dokumentów</w:t>
            </w:r>
          </w:p>
        </w:tc>
        <w:tc>
          <w:tcPr>
            <w:tcW w:w="3224" w:type="dxa"/>
          </w:tcPr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Kopie dokumentów poświadczone za zgodność z oryginałem przez osoby upoważnione do reprezentacji podmiotu lub notarialnie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5</w:t>
            </w:r>
          </w:p>
        </w:tc>
        <w:tc>
          <w:tcPr>
            <w:tcW w:w="3078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Prawidłowość podpisania oferty</w:t>
            </w:r>
          </w:p>
        </w:tc>
        <w:tc>
          <w:tcPr>
            <w:tcW w:w="3224" w:type="dxa"/>
          </w:tcPr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Podpis na ostatniej stronie oferty oraz zaparafowana każda strona</w:t>
            </w:r>
            <w:r w:rsidR="000115EC">
              <w:rPr>
                <w:rFonts w:ascii="Times New Roman" w:hAnsi="Times New Roman"/>
              </w:rPr>
              <w:t xml:space="preserve"> oferty przez upoważnioną osobę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</w:tbl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934"/>
        <w:gridCol w:w="3402"/>
        <w:gridCol w:w="3070"/>
        <w:gridCol w:w="1276"/>
      </w:tblGrid>
      <w:tr w:rsidR="00C1685B" w:rsidRPr="0078721F" w:rsidTr="006254F6">
        <w:trPr>
          <w:jc w:val="center"/>
        </w:trPr>
        <w:tc>
          <w:tcPr>
            <w:tcW w:w="10216" w:type="dxa"/>
            <w:gridSpan w:val="5"/>
            <w:shd w:val="clear" w:color="auto" w:fill="C2D69B" w:themeFill="accent3" w:themeFillTint="99"/>
            <w:vAlign w:val="center"/>
          </w:tcPr>
          <w:p w:rsidR="000115EC" w:rsidRDefault="000115EC" w:rsidP="00994FA6">
            <w:pPr>
              <w:jc w:val="center"/>
              <w:rPr>
                <w:rFonts w:ascii="Times New Roman" w:hAnsi="Times New Roman"/>
                <w:b/>
              </w:rPr>
            </w:pPr>
          </w:p>
          <w:p w:rsidR="00C1685B" w:rsidRPr="006254F6" w:rsidRDefault="00C1685B" w:rsidP="00994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4F6">
              <w:rPr>
                <w:rFonts w:ascii="Times New Roman" w:hAnsi="Times New Roman"/>
                <w:b/>
                <w:sz w:val="24"/>
                <w:szCs w:val="24"/>
              </w:rPr>
              <w:t>KRYTERIA MERYTORYCZNE</w:t>
            </w:r>
          </w:p>
          <w:p w:rsidR="00C1685B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 xml:space="preserve">(punktacja </w:t>
            </w:r>
            <w:r w:rsidR="006254F6">
              <w:rPr>
                <w:rFonts w:ascii="Times New Roman" w:hAnsi="Times New Roman"/>
                <w:b/>
              </w:rPr>
              <w:t xml:space="preserve">będzie </w:t>
            </w:r>
            <w:r w:rsidRPr="0078721F">
              <w:rPr>
                <w:rFonts w:ascii="Times New Roman" w:hAnsi="Times New Roman"/>
                <w:b/>
              </w:rPr>
              <w:t>przyznawana na podstawie pkt</w:t>
            </w:r>
            <w:r w:rsidR="006254F6">
              <w:rPr>
                <w:rFonts w:ascii="Times New Roman" w:hAnsi="Times New Roman"/>
                <w:b/>
              </w:rPr>
              <w:t>.</w:t>
            </w:r>
            <w:r w:rsidRPr="0078721F">
              <w:rPr>
                <w:rFonts w:ascii="Times New Roman" w:hAnsi="Times New Roman"/>
                <w:b/>
              </w:rPr>
              <w:t xml:space="preserve"> II Formularz ofertowego oraz przedłożonych dokumentów)</w:t>
            </w:r>
          </w:p>
          <w:p w:rsidR="000115EC" w:rsidRPr="0078721F" w:rsidRDefault="000115EC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34" w:type="dxa"/>
            <w:vAlign w:val="center"/>
          </w:tcPr>
          <w:p w:rsidR="000115EC" w:rsidRDefault="000115EC" w:rsidP="00994FA6">
            <w:pPr>
              <w:jc w:val="center"/>
              <w:rPr>
                <w:rFonts w:ascii="Times New Roman" w:hAnsi="Times New Roman"/>
                <w:b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Kryterium podlegające ocenie</w:t>
            </w:r>
          </w:p>
        </w:tc>
        <w:tc>
          <w:tcPr>
            <w:tcW w:w="3402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Sposób przyznawania punktów</w:t>
            </w:r>
          </w:p>
        </w:tc>
        <w:tc>
          <w:tcPr>
            <w:tcW w:w="307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Liczba możliwych punktów</w:t>
            </w:r>
          </w:p>
        </w:tc>
        <w:tc>
          <w:tcPr>
            <w:tcW w:w="1276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Punkty przyznane</w:t>
            </w: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1</w:t>
            </w:r>
          </w:p>
        </w:tc>
        <w:tc>
          <w:tcPr>
            <w:tcW w:w="19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Zgodność działania </w:t>
            </w:r>
            <w:r w:rsidRPr="0078721F">
              <w:rPr>
                <w:rFonts w:ascii="Times New Roman" w:hAnsi="Times New Roman"/>
              </w:rPr>
              <w:lastRenderedPageBreak/>
              <w:t>potencjalnego partnera z celami partnerstwa</w:t>
            </w:r>
          </w:p>
        </w:tc>
        <w:tc>
          <w:tcPr>
            <w:tcW w:w="3402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lastRenderedPageBreak/>
              <w:t xml:space="preserve">Oceniana będzie zgodność działania </w:t>
            </w:r>
            <w:r w:rsidRPr="0078721F">
              <w:rPr>
                <w:rFonts w:ascii="Times New Roman" w:hAnsi="Times New Roman"/>
              </w:rPr>
              <w:lastRenderedPageBreak/>
              <w:t>potencjalnych partnerów z celami partnerstwa. Oceniający  będą przyznawać punkty na podstawie formularza ofertowego pkt. II, ppkt. 1.</w:t>
            </w:r>
          </w:p>
        </w:tc>
        <w:tc>
          <w:tcPr>
            <w:tcW w:w="3070" w:type="dxa"/>
            <w:vAlign w:val="center"/>
          </w:tcPr>
          <w:p w:rsidR="000115EC" w:rsidRDefault="000115EC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lastRenderedPageBreak/>
              <w:t>0-</w:t>
            </w:r>
            <w:r w:rsidR="000115EC">
              <w:rPr>
                <w:rFonts w:ascii="Times New Roman" w:hAnsi="Times New Roman"/>
              </w:rPr>
              <w:t>7</w:t>
            </w:r>
            <w:r w:rsidRPr="0078721F">
              <w:rPr>
                <w:rFonts w:ascii="Times New Roman" w:hAnsi="Times New Roman"/>
              </w:rPr>
              <w:t xml:space="preserve"> punktów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punkty sumują się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W zależności od stopnia zgodności działań potencjalnego partnera w projekcie, tj. za każdy z </w:t>
            </w:r>
            <w:r w:rsidR="000115EC">
              <w:rPr>
                <w:rFonts w:ascii="Times New Roman" w:hAnsi="Times New Roman"/>
              </w:rPr>
              <w:t>7</w:t>
            </w:r>
            <w:r w:rsidRPr="0078721F">
              <w:rPr>
                <w:rFonts w:ascii="Times New Roman" w:hAnsi="Times New Roman"/>
              </w:rPr>
              <w:t xml:space="preserve"> elementów wskazanych w §4 ust. 1 pkt 1-</w:t>
            </w:r>
            <w:r w:rsidR="000115EC">
              <w:rPr>
                <w:rFonts w:ascii="Times New Roman" w:hAnsi="Times New Roman"/>
              </w:rPr>
              <w:t>7</w:t>
            </w:r>
            <w:r w:rsidRPr="0078721F">
              <w:rPr>
                <w:rFonts w:ascii="Times New Roman" w:hAnsi="Times New Roman"/>
              </w:rPr>
              <w:t xml:space="preserve"> które mogą być przedmiotem działań realizowanych przez partnera przyznane zostaną odpowiednio </w:t>
            </w:r>
            <w:r>
              <w:rPr>
                <w:rFonts w:ascii="Times New Roman" w:hAnsi="Times New Roman"/>
              </w:rPr>
              <w:t>1 punkt</w:t>
            </w:r>
            <w:r w:rsidRPr="0078721F">
              <w:rPr>
                <w:rFonts w:ascii="Times New Roman" w:hAnsi="Times New Roman"/>
              </w:rPr>
              <w:t>.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34" w:type="dxa"/>
            <w:vAlign w:val="center"/>
          </w:tcPr>
          <w:p w:rsidR="000115EC" w:rsidRDefault="000115EC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Opis potencjału kadrowego i organizacyjnego</w:t>
            </w:r>
          </w:p>
        </w:tc>
        <w:tc>
          <w:tcPr>
            <w:tcW w:w="3402" w:type="dxa"/>
            <w:vAlign w:val="center"/>
          </w:tcPr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Oceniane będzie doświadczenie i kwalifikacje osób, któr</w:t>
            </w:r>
            <w:r w:rsidR="00C1454E">
              <w:rPr>
                <w:rFonts w:ascii="Times New Roman" w:hAnsi="Times New Roman"/>
              </w:rPr>
              <w:t>e będą zaangażowane w realizację</w:t>
            </w:r>
            <w:r w:rsidRPr="0078721F">
              <w:rPr>
                <w:rFonts w:ascii="Times New Roman" w:hAnsi="Times New Roman"/>
              </w:rPr>
              <w:t xml:space="preserve"> projektu, a także propozycje zakresu zadań, jakie dana osoba może realizować na rzecz projektu oraz możliwości organizacyjne w zakresie utrzymania celów projektu</w:t>
            </w:r>
          </w:p>
        </w:tc>
        <w:tc>
          <w:tcPr>
            <w:tcW w:w="3070" w:type="dxa"/>
            <w:vAlign w:val="center"/>
          </w:tcPr>
          <w:p w:rsidR="000115EC" w:rsidRDefault="000115EC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0-</w:t>
            </w:r>
            <w:r w:rsidR="000115EC">
              <w:rPr>
                <w:rFonts w:ascii="Times New Roman" w:hAnsi="Times New Roman"/>
              </w:rPr>
              <w:t>9</w:t>
            </w:r>
            <w:r w:rsidRPr="0078721F">
              <w:rPr>
                <w:rFonts w:ascii="Times New Roman" w:hAnsi="Times New Roman"/>
              </w:rPr>
              <w:t xml:space="preserve"> punktów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punkty nie sumują się 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- </w:t>
            </w:r>
            <w:r w:rsidR="000115EC">
              <w:rPr>
                <w:rFonts w:ascii="Times New Roman" w:hAnsi="Times New Roman"/>
              </w:rPr>
              <w:t>3</w:t>
            </w:r>
            <w:r w:rsidRPr="0078721F">
              <w:rPr>
                <w:rFonts w:ascii="Times New Roman" w:hAnsi="Times New Roman"/>
              </w:rPr>
              <w:t xml:space="preserve"> pkt. – wskazanie kwalifikacji i doświadczenia min. 1 osoby zaangażowanej w realizację projektu o charakterze inwestycyjno-remontowym wraz z podaniem zakresu zadań, jakie dana osoba może realizować na rzecz projektu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- </w:t>
            </w:r>
            <w:r w:rsidR="000115EC">
              <w:rPr>
                <w:rFonts w:ascii="Times New Roman" w:hAnsi="Times New Roman"/>
              </w:rPr>
              <w:t>6</w:t>
            </w:r>
            <w:r w:rsidRPr="0078721F">
              <w:rPr>
                <w:rFonts w:ascii="Times New Roman" w:hAnsi="Times New Roman"/>
              </w:rPr>
              <w:t xml:space="preserve"> pkt. – wskazanie kwalifikacji i doświadczenia min. 2 osób zaangażowanych w realizację projektu o charakterze inwestycyjno-remontowym wraz z podaniem zakresu zadań, jakie dane osoby mogą realizować na rzecz projektu</w:t>
            </w:r>
          </w:p>
          <w:p w:rsidR="00C1685B" w:rsidRDefault="00C1685B" w:rsidP="000115EC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- </w:t>
            </w:r>
            <w:r w:rsidR="000115EC">
              <w:rPr>
                <w:rFonts w:ascii="Times New Roman" w:hAnsi="Times New Roman"/>
              </w:rPr>
              <w:t>9</w:t>
            </w:r>
            <w:r w:rsidRPr="0078721F">
              <w:rPr>
                <w:rFonts w:ascii="Times New Roman" w:hAnsi="Times New Roman"/>
              </w:rPr>
              <w:t xml:space="preserve"> pkt. – utworzenie specjalnej komórki organizacyjnej (zespołu) składającego się z min. 3 osób (pracowników partnera) związanej z realizacją projektu wraz ze wskazaniem kwalifikacji i doświadczenia tych osób oraz podaniem zakresu zadań, jakie dana osoba może realizować na rzecz projektu</w:t>
            </w:r>
          </w:p>
          <w:p w:rsidR="000115EC" w:rsidRPr="0078721F" w:rsidRDefault="000115EC" w:rsidP="000115E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3</w:t>
            </w:r>
          </w:p>
        </w:tc>
        <w:tc>
          <w:tcPr>
            <w:tcW w:w="19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Opis potencjału technicznego oraz zachowania trwałości projektu</w:t>
            </w:r>
          </w:p>
        </w:tc>
        <w:tc>
          <w:tcPr>
            <w:tcW w:w="3402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Oceniany będzie potencjał techniczny, w tym sprzętowy i warunki lokalowe podmiotu oraz sposób jego wykorzystania dla potrzeb realizacji zadań związanych z rewitalizacją społeczną jak również możliwości w zakresie utrzymania celów projektu</w:t>
            </w:r>
          </w:p>
        </w:tc>
        <w:tc>
          <w:tcPr>
            <w:tcW w:w="3070" w:type="dxa"/>
            <w:vAlign w:val="center"/>
          </w:tcPr>
          <w:p w:rsidR="000115EC" w:rsidRDefault="000115EC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0-8 punktów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punkty sumują się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- 2 pkt. – partner posiada swój własny lokal, który będzie wykorzystywany do celów realizacji projektu i zachowania trwałości (np. archiwizacja dokumentów)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- 2 pkt. –  partner posiada niezbędny sprzęt techniczny </w:t>
            </w:r>
            <w:r w:rsidRPr="0078721F">
              <w:rPr>
                <w:rFonts w:ascii="Times New Roman" w:hAnsi="Times New Roman"/>
              </w:rPr>
              <w:lastRenderedPageBreak/>
              <w:t>(drukarka, komputer, itp.) niezbędny do realizacji projektu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- 4 pkt. – partner wykazał spójny i wyczerpujący opis potencjału technicznego do zachowania trwałości i celów projektu w okresie 5 lat od uzyskania płatności końcowej przez partnera wiodącego (lidera), tj. nie krócej niż do 2026 (np. sposób zachowania trwałości projektu, niezbędne nakłady do zachowania i utrzymania wytworzonego majątku, zabezpieczenie wytworzonych środków trwałych, itp.)</w:t>
            </w:r>
          </w:p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34" w:type="dxa"/>
            <w:vAlign w:val="center"/>
          </w:tcPr>
          <w:p w:rsidR="000115EC" w:rsidRDefault="000115EC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Opis doświadczenia podmiotu zgłaszającego</w:t>
            </w:r>
          </w:p>
        </w:tc>
        <w:tc>
          <w:tcPr>
            <w:tcW w:w="3402" w:type="dxa"/>
            <w:vAlign w:val="center"/>
          </w:tcPr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Oceniane będą zadania zrealizowane w ostatnich pięciu latach, w stosunku do daty składania oferty, wpisujących się w cel partnerstwa, spełniających przynajmniej jeden z poniższych warunków: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a) działanie zrealizowane na rzecz grupy docelowej, do której kierowane będzie wsparcie przewidziane w ramach projektu;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b) działanie zrealizowane na obszarze, którego dotyczyć będzie realizacja projektu bądź skierowane do mieszkańców tego obszaru</w:t>
            </w:r>
          </w:p>
          <w:p w:rsidR="00C1685B" w:rsidRDefault="00C1685B" w:rsidP="000115EC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Działanie rozumiane jest jako wykonanie zadań wskazanych w §4 ust. 1 pkt 1-</w:t>
            </w:r>
            <w:r w:rsidR="000115EC">
              <w:rPr>
                <w:rFonts w:ascii="Times New Roman" w:hAnsi="Times New Roman"/>
              </w:rPr>
              <w:t>7</w:t>
            </w:r>
          </w:p>
          <w:p w:rsidR="000115EC" w:rsidRPr="0078721F" w:rsidRDefault="000115EC" w:rsidP="000115EC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  <w:vAlign w:val="center"/>
          </w:tcPr>
          <w:p w:rsidR="000115EC" w:rsidRDefault="000115EC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0-</w:t>
            </w:r>
            <w:r w:rsidR="002A4A18">
              <w:rPr>
                <w:rFonts w:ascii="Times New Roman" w:hAnsi="Times New Roman"/>
              </w:rPr>
              <w:t>15</w:t>
            </w:r>
            <w:r w:rsidRPr="0078721F">
              <w:rPr>
                <w:rFonts w:ascii="Times New Roman" w:hAnsi="Times New Roman"/>
              </w:rPr>
              <w:t xml:space="preserve"> punktów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Za każde wskazane, udokumentowane oraz zakończone lub realizowane działanie będą przyznane </w:t>
            </w:r>
            <w:r w:rsidR="002A4A18">
              <w:rPr>
                <w:rFonts w:ascii="Times New Roman" w:hAnsi="Times New Roman"/>
              </w:rPr>
              <w:t>3</w:t>
            </w:r>
            <w:r w:rsidRPr="0078721F">
              <w:rPr>
                <w:rFonts w:ascii="Times New Roman" w:hAnsi="Times New Roman"/>
              </w:rPr>
              <w:t xml:space="preserve"> pkt. 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Maksymalnie można przedstawić wykaz pięciu działań.</w:t>
            </w:r>
          </w:p>
        </w:tc>
        <w:tc>
          <w:tcPr>
            <w:tcW w:w="1276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5</w:t>
            </w:r>
          </w:p>
        </w:tc>
        <w:tc>
          <w:tcPr>
            <w:tcW w:w="1934" w:type="dxa"/>
            <w:vAlign w:val="center"/>
          </w:tcPr>
          <w:p w:rsidR="000115EC" w:rsidRDefault="000115EC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Opis doświadczenia podmiotu zgłaszającego w realizowaniu projektów współfinansowanych ze środków zewnętrznych (np. środki, UE, premia termomodernizacyjna, środki budżetu państwa, pożyczki, itp.)</w:t>
            </w:r>
          </w:p>
          <w:p w:rsidR="000115EC" w:rsidRPr="0078721F" w:rsidRDefault="000115EC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Oceniane będzie doświadczenie w realizacji projektów w kontekście przydatności zdobytego doświadczenia do realizacji projektu. Ocena będzie dotyczyć projektów zrealizowanych lub realizowanych w związku z przyznanym zewnętrznych źródeł finansowych. Doświadczenie ma o</w:t>
            </w:r>
            <w:r>
              <w:rPr>
                <w:rFonts w:ascii="Times New Roman" w:hAnsi="Times New Roman"/>
              </w:rPr>
              <w:t>dnosić się działań wskazanych w</w:t>
            </w:r>
            <w:r w:rsidR="000115EC">
              <w:rPr>
                <w:rFonts w:ascii="Times New Roman" w:hAnsi="Times New Roman"/>
              </w:rPr>
              <w:t>§4 ust. 1 pkt 1-7</w:t>
            </w:r>
          </w:p>
        </w:tc>
        <w:tc>
          <w:tcPr>
            <w:tcW w:w="307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0-</w:t>
            </w:r>
            <w:r w:rsidR="002A4A18">
              <w:rPr>
                <w:rFonts w:ascii="Times New Roman" w:hAnsi="Times New Roman"/>
              </w:rPr>
              <w:t>15</w:t>
            </w:r>
            <w:r w:rsidRPr="0078721F">
              <w:rPr>
                <w:rFonts w:ascii="Times New Roman" w:hAnsi="Times New Roman"/>
              </w:rPr>
              <w:t xml:space="preserve"> punktów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  <w:p w:rsidR="00C1685B" w:rsidRPr="0078721F" w:rsidRDefault="00C1685B" w:rsidP="002A4A18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Za każdy rodzaj działania, który uzyskał środki zewnętrzne i zostanie to poparte stosowną informacją lub dokumentem o przyznaniu środków będą przyznane </w:t>
            </w:r>
            <w:r w:rsidR="002A4A18">
              <w:rPr>
                <w:rFonts w:ascii="Times New Roman" w:hAnsi="Times New Roman"/>
              </w:rPr>
              <w:t>5</w:t>
            </w:r>
            <w:r w:rsidRPr="0078721F">
              <w:rPr>
                <w:rFonts w:ascii="Times New Roman" w:hAnsi="Times New Roman"/>
              </w:rPr>
              <w:t xml:space="preserve"> pkt. Maksymalnie można przedstawić wykaz trzech projektów.</w:t>
            </w:r>
          </w:p>
        </w:tc>
        <w:tc>
          <w:tcPr>
            <w:tcW w:w="1276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6</w:t>
            </w:r>
          </w:p>
        </w:tc>
        <w:tc>
          <w:tcPr>
            <w:tcW w:w="19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Opis koncepcji działań możliwych do zrealizowania oraz gotowość do realizacji</w:t>
            </w:r>
          </w:p>
        </w:tc>
        <w:tc>
          <w:tcPr>
            <w:tcW w:w="3402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Oceniany będzie opis koncepcji działań możliwych do zrealizowania w kontekście przydatności do realizacji projektu oraz gotowość do realizacji zadania</w:t>
            </w:r>
          </w:p>
        </w:tc>
        <w:tc>
          <w:tcPr>
            <w:tcW w:w="3070" w:type="dxa"/>
            <w:vAlign w:val="center"/>
          </w:tcPr>
          <w:p w:rsidR="000115EC" w:rsidRDefault="000115EC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0-</w:t>
            </w:r>
            <w:r w:rsidR="000115EC">
              <w:rPr>
                <w:rFonts w:ascii="Times New Roman" w:hAnsi="Times New Roman"/>
              </w:rPr>
              <w:t>14</w:t>
            </w:r>
            <w:r w:rsidRPr="0078721F">
              <w:rPr>
                <w:rFonts w:ascii="Times New Roman" w:hAnsi="Times New Roman"/>
              </w:rPr>
              <w:t xml:space="preserve"> punktów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punkty sumują się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- </w:t>
            </w:r>
            <w:r w:rsidR="000115EC">
              <w:rPr>
                <w:rFonts w:ascii="Times New Roman" w:hAnsi="Times New Roman"/>
              </w:rPr>
              <w:t>8</w:t>
            </w:r>
            <w:r w:rsidRPr="0078721F">
              <w:rPr>
                <w:rFonts w:ascii="Times New Roman" w:hAnsi="Times New Roman"/>
              </w:rPr>
              <w:t xml:space="preserve"> pkt. – partner przedstawił spójny i wyczerpujący opis </w:t>
            </w:r>
            <w:r w:rsidRPr="0078721F">
              <w:rPr>
                <w:rFonts w:ascii="Times New Roman" w:hAnsi="Times New Roman"/>
              </w:rPr>
              <w:lastRenderedPageBreak/>
              <w:t>realizowanego działania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- </w:t>
            </w:r>
            <w:r w:rsidR="000115EC">
              <w:rPr>
                <w:rFonts w:ascii="Times New Roman" w:hAnsi="Times New Roman"/>
              </w:rPr>
              <w:t>4</w:t>
            </w:r>
            <w:r w:rsidRPr="0078721F">
              <w:rPr>
                <w:rFonts w:ascii="Times New Roman" w:hAnsi="Times New Roman"/>
              </w:rPr>
              <w:t xml:space="preserve"> pkt. – partner przedstawił koncepcję realizowanego zadania z wyszczególnieniem wszelkich niezbędnych dokumentów, które są potrzebne do realizacji zadania</w:t>
            </w: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- 2 pkt. – partner posiada gotową dokumentację techniczną zadania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Opis sposobu osiągnięcia wskaźników produktu i rezultatów projektu</w:t>
            </w:r>
          </w:p>
        </w:tc>
        <w:tc>
          <w:tcPr>
            <w:tcW w:w="3402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Oceniany będzie sposób osiągnięcia wskaźników produktu i rezultatu zgłaszanego projektu w kontekście możliwości ich spełnienia w trakcie realizacji projekt oraz ich utrzymania</w:t>
            </w:r>
          </w:p>
        </w:tc>
        <w:tc>
          <w:tcPr>
            <w:tcW w:w="3070" w:type="dxa"/>
            <w:vAlign w:val="center"/>
          </w:tcPr>
          <w:p w:rsidR="000115EC" w:rsidRDefault="000115EC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0-10 punktów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punkty sumują się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- powierzchnia obszarów (produkt) objętych zgłaszanym projektem: 2pkt. za obszar o powierzchni nie większej lub równiej 1ha, 4 pkt. za obszar o powierzchni większej niż 1 ha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- ludność mieszkająca na obszarach objętych zgłaszanym projektem (rezultat) : 2 pkt. za 500 lub mniej osób, do których skierowany jest projekt i które będą z niego korzystać; 4 pkt. za więcej niż 500 osób, do których skierowany jest projekt i które będą z niego korzystać </w:t>
            </w:r>
          </w:p>
          <w:p w:rsidR="00C1685B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- 2 pkt – partner przedstawił spójny i wyczerpujący opis sposobu pomiary wskaźnika rezultatu 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6254F6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8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Planowany budżet działania</w:t>
            </w:r>
            <w:r>
              <w:rPr>
                <w:rFonts w:ascii="Times New Roman" w:hAnsi="Times New Roman"/>
              </w:rPr>
              <w:t xml:space="preserve"> oraz harmonogram rzeczowo-finansowy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115EC" w:rsidRDefault="000115EC" w:rsidP="00994FA6">
            <w:pPr>
              <w:rPr>
                <w:rFonts w:ascii="Times New Roman" w:hAnsi="Times New Roman"/>
              </w:rPr>
            </w:pPr>
          </w:p>
          <w:p w:rsidR="00C1685B" w:rsidRDefault="00C1685B" w:rsidP="00994FA6">
            <w:pPr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</w:pPr>
            <w:r w:rsidRPr="0078721F">
              <w:rPr>
                <w:rFonts w:ascii="Times New Roman" w:hAnsi="Times New Roman"/>
              </w:rPr>
              <w:t>Oceniana będzie szczegółowość i dokładność budżetu, racjonalność wydatków, kwot przyjętych do obliczeń, wysokość wkładu własnego przy uwzględnieniu w</w:t>
            </w:r>
            <w:r w:rsidRPr="0078721F">
              <w:rPr>
                <w:rFonts w:ascii="Times New Roman" w:hAnsi="Times New Roman"/>
                <w:bCs/>
                <w:iCs/>
                <w:color w:val="000000"/>
              </w:rPr>
              <w:t xml:space="preserve">ytycznych w zakresie kwalifikowalności wydatków w ramach Europejskiego Funduszu Rozwoju Regionalnego, Europejskiego Funduszu Społecznego oraz Funduszu Spójności na lata 2014-2020 oraz zapisów regulaminu </w:t>
            </w:r>
            <w:r w:rsidRPr="0078721F"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>konkursu zamkniętego nr RPSW.06.05.00-IZ.00-26-072/16 w ramach Osi Priorytetowej 6 – „Rozwój miast” Działania 6.5 „Rewitalizacja obszarów miejskich i wiejskich” Regionalnego Programu Operacyjnego Województwa Świ</w:t>
            </w:r>
            <w:r w:rsidR="006254F6"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>ętokrzyskiego na lata 2014-2020</w:t>
            </w:r>
          </w:p>
          <w:p w:rsidR="000115EC" w:rsidRPr="0078721F" w:rsidRDefault="000115EC" w:rsidP="00994FA6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0-4 punktów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6254F6" w:rsidRPr="0078721F" w:rsidTr="006254F6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254F6" w:rsidRPr="0078721F" w:rsidRDefault="006254F6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shd w:val="clear" w:color="auto" w:fill="C2D69B" w:themeFill="accent3" w:themeFillTint="99"/>
            <w:vAlign w:val="center"/>
          </w:tcPr>
          <w:p w:rsidR="006254F6" w:rsidRPr="006254F6" w:rsidRDefault="006254F6" w:rsidP="00625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4F6">
              <w:rPr>
                <w:rFonts w:ascii="Times New Roman" w:hAnsi="Times New Roman"/>
                <w:b/>
                <w:sz w:val="24"/>
                <w:szCs w:val="24"/>
              </w:rPr>
              <w:t>ŁĄCZNA ILOŚĆ PUNKTÓW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254F6" w:rsidRDefault="006254F6" w:rsidP="00994FA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  <w:shd w:val="clear" w:color="auto" w:fill="C2D69B" w:themeFill="accent3" w:themeFillTint="99"/>
            <w:vAlign w:val="center"/>
          </w:tcPr>
          <w:p w:rsidR="006254F6" w:rsidRPr="006254F6" w:rsidRDefault="006254F6" w:rsidP="00994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4F6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254F6" w:rsidRPr="0078721F" w:rsidRDefault="006254F6" w:rsidP="00994FA6">
            <w:pPr>
              <w:rPr>
                <w:rFonts w:ascii="Times New Roman" w:hAnsi="Times New Roman"/>
              </w:rPr>
            </w:pPr>
          </w:p>
        </w:tc>
      </w:tr>
    </w:tbl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53C" w:rsidRDefault="003F653C">
      <w:bookmarkStart w:id="0" w:name="_GoBack"/>
      <w:bookmarkEnd w:id="0"/>
    </w:p>
    <w:sectPr w:rsidR="003F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9B"/>
    <w:rsid w:val="000115EC"/>
    <w:rsid w:val="001D1AA1"/>
    <w:rsid w:val="0023289B"/>
    <w:rsid w:val="0029736C"/>
    <w:rsid w:val="002A4A18"/>
    <w:rsid w:val="003F653C"/>
    <w:rsid w:val="0060559E"/>
    <w:rsid w:val="006254F6"/>
    <w:rsid w:val="00C1454E"/>
    <w:rsid w:val="00C1685B"/>
    <w:rsid w:val="00F0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16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16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Rdzanek</dc:creator>
  <cp:lastModifiedBy>Grzegorz Maruszak</cp:lastModifiedBy>
  <cp:revision>4</cp:revision>
  <cp:lastPrinted>2017-05-23T11:07:00Z</cp:lastPrinted>
  <dcterms:created xsi:type="dcterms:W3CDTF">2017-05-19T09:43:00Z</dcterms:created>
  <dcterms:modified xsi:type="dcterms:W3CDTF">2017-05-23T11:07:00Z</dcterms:modified>
</cp:coreProperties>
</file>