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F2" w:rsidRPr="004353C3" w:rsidRDefault="00D714F2" w:rsidP="00D714F2">
      <w:pPr>
        <w:spacing w:line="360" w:lineRule="auto"/>
        <w:jc w:val="center"/>
        <w:rPr>
          <w:rFonts w:ascii="Verdana" w:hAnsi="Verdana"/>
          <w:sz w:val="20"/>
          <w:szCs w:val="20"/>
        </w:rPr>
      </w:pPr>
      <w:r w:rsidRPr="004353C3">
        <w:rPr>
          <w:rFonts w:ascii="Verdana" w:hAnsi="Verdana"/>
          <w:b/>
          <w:sz w:val="20"/>
          <w:szCs w:val="20"/>
        </w:rPr>
        <w:t xml:space="preserve">UCHWAŁA Nr </w:t>
      </w:r>
      <w:r w:rsidR="004F6A91" w:rsidRPr="004353C3">
        <w:rPr>
          <w:rFonts w:ascii="Verdana" w:hAnsi="Verdana"/>
          <w:b/>
          <w:sz w:val="20"/>
          <w:szCs w:val="20"/>
        </w:rPr>
        <w:t>……………………………</w:t>
      </w:r>
    </w:p>
    <w:p w:rsidR="00D714F2" w:rsidRPr="004353C3" w:rsidRDefault="00D714F2" w:rsidP="00D714F2">
      <w:pPr>
        <w:spacing w:line="360" w:lineRule="auto"/>
        <w:jc w:val="center"/>
        <w:rPr>
          <w:rFonts w:ascii="Verdana" w:hAnsi="Verdana"/>
          <w:b/>
          <w:sz w:val="20"/>
          <w:szCs w:val="20"/>
        </w:rPr>
      </w:pPr>
      <w:r w:rsidRPr="004353C3">
        <w:rPr>
          <w:rFonts w:ascii="Verdana" w:hAnsi="Verdana"/>
          <w:b/>
          <w:sz w:val="20"/>
          <w:szCs w:val="20"/>
        </w:rPr>
        <w:t xml:space="preserve">Rady Miejskiej w Jędrzejowie </w:t>
      </w:r>
    </w:p>
    <w:p w:rsidR="00D714F2" w:rsidRPr="004353C3" w:rsidRDefault="00D714F2" w:rsidP="00D714F2">
      <w:pPr>
        <w:spacing w:line="360" w:lineRule="auto"/>
        <w:jc w:val="center"/>
        <w:rPr>
          <w:rFonts w:ascii="Verdana" w:hAnsi="Verdana"/>
          <w:b/>
          <w:sz w:val="20"/>
          <w:szCs w:val="20"/>
        </w:rPr>
      </w:pPr>
      <w:r w:rsidRPr="004353C3">
        <w:rPr>
          <w:rFonts w:ascii="Verdana" w:hAnsi="Verdana"/>
          <w:b/>
          <w:sz w:val="20"/>
          <w:szCs w:val="20"/>
        </w:rPr>
        <w:t xml:space="preserve">z dnia </w:t>
      </w:r>
      <w:r w:rsidR="004F6A91" w:rsidRPr="004353C3">
        <w:rPr>
          <w:rFonts w:ascii="Verdana" w:hAnsi="Verdana"/>
          <w:b/>
          <w:sz w:val="20"/>
          <w:szCs w:val="20"/>
        </w:rPr>
        <w:t>…………………………………</w:t>
      </w:r>
    </w:p>
    <w:p w:rsidR="00D714F2" w:rsidRPr="004353C3" w:rsidRDefault="00D714F2" w:rsidP="00D714F2">
      <w:pPr>
        <w:jc w:val="center"/>
        <w:rPr>
          <w:rFonts w:ascii="Verdana" w:hAnsi="Verdana"/>
          <w:b/>
          <w:i/>
          <w:sz w:val="20"/>
          <w:szCs w:val="20"/>
        </w:rPr>
      </w:pPr>
    </w:p>
    <w:p w:rsidR="00D714F2" w:rsidRPr="004353C3" w:rsidRDefault="00D714F2" w:rsidP="00CA0548">
      <w:pPr>
        <w:pStyle w:val="NormalnyWeb"/>
        <w:shd w:val="clear" w:color="auto" w:fill="FFFFFF"/>
        <w:spacing w:before="0" w:beforeAutospacing="0" w:after="0" w:afterAutospacing="0"/>
        <w:ind w:firstLine="708"/>
        <w:jc w:val="both"/>
        <w:textAlignment w:val="top"/>
        <w:rPr>
          <w:rFonts w:ascii="Verdana" w:hAnsi="Verdana"/>
          <w:sz w:val="20"/>
          <w:szCs w:val="20"/>
        </w:rPr>
      </w:pPr>
      <w:r w:rsidRPr="004353C3">
        <w:rPr>
          <w:rFonts w:ascii="Verdana" w:hAnsi="Verdana"/>
          <w:b/>
          <w:i/>
          <w:sz w:val="20"/>
          <w:szCs w:val="20"/>
        </w:rPr>
        <w:t xml:space="preserve">w sprawie uchwalenia </w:t>
      </w:r>
      <w:r w:rsidR="006E6849" w:rsidRPr="004353C3">
        <w:rPr>
          <w:rFonts w:ascii="Verdana" w:hAnsi="Verdana"/>
          <w:b/>
          <w:i/>
          <w:sz w:val="20"/>
          <w:szCs w:val="20"/>
        </w:rPr>
        <w:t>„P</w:t>
      </w:r>
      <w:r w:rsidRPr="004353C3">
        <w:rPr>
          <w:rFonts w:ascii="Verdana" w:hAnsi="Verdana"/>
          <w:b/>
          <w:i/>
          <w:sz w:val="20"/>
          <w:szCs w:val="20"/>
        </w:rPr>
        <w:t>rogramu współpracy Gminy Jędrzejów</w:t>
      </w:r>
      <w:r w:rsidR="006E6849" w:rsidRPr="004353C3">
        <w:rPr>
          <w:rFonts w:ascii="Verdana" w:hAnsi="Verdana"/>
          <w:b/>
          <w:i/>
          <w:sz w:val="20"/>
          <w:szCs w:val="20"/>
        </w:rPr>
        <w:t xml:space="preserve"> </w:t>
      </w:r>
      <w:r w:rsidRPr="004353C3">
        <w:rPr>
          <w:rFonts w:ascii="Verdana" w:hAnsi="Verdana"/>
          <w:b/>
          <w:i/>
          <w:sz w:val="20"/>
          <w:szCs w:val="20"/>
        </w:rPr>
        <w:t xml:space="preserve">z organizacjami pozarządowymi oraz innymi podmiotami prowadzącymi działalność pożytku publicznego na </w:t>
      </w:r>
      <w:r w:rsidR="006E6849" w:rsidRPr="004353C3">
        <w:rPr>
          <w:rFonts w:ascii="Verdana" w:hAnsi="Verdana"/>
          <w:b/>
          <w:i/>
          <w:sz w:val="20"/>
          <w:szCs w:val="20"/>
        </w:rPr>
        <w:t>lata 201</w:t>
      </w:r>
      <w:r w:rsidR="004F6A91" w:rsidRPr="004353C3">
        <w:rPr>
          <w:rFonts w:ascii="Verdana" w:hAnsi="Verdana"/>
          <w:b/>
          <w:i/>
          <w:sz w:val="20"/>
          <w:szCs w:val="20"/>
        </w:rPr>
        <w:t>8 – 2022</w:t>
      </w:r>
      <w:r w:rsidR="006E6849" w:rsidRPr="004353C3">
        <w:rPr>
          <w:rFonts w:ascii="Verdana" w:hAnsi="Verdana"/>
          <w:b/>
          <w:i/>
          <w:sz w:val="20"/>
          <w:szCs w:val="20"/>
        </w:rPr>
        <w:t>”</w:t>
      </w:r>
    </w:p>
    <w:p w:rsidR="00D714F2" w:rsidRPr="004353C3" w:rsidRDefault="00D714F2" w:rsidP="004353C3">
      <w:pPr>
        <w:shd w:val="clear" w:color="auto" w:fill="FFFFFF"/>
        <w:spacing w:line="360" w:lineRule="auto"/>
        <w:jc w:val="both"/>
        <w:textAlignment w:val="top"/>
        <w:rPr>
          <w:rFonts w:ascii="Verdana" w:hAnsi="Verdana"/>
          <w:b/>
          <w:sz w:val="20"/>
          <w:szCs w:val="20"/>
        </w:rPr>
      </w:pPr>
    </w:p>
    <w:p w:rsidR="00D714F2" w:rsidRPr="004353C3" w:rsidRDefault="00D714F2" w:rsidP="004353C3">
      <w:pPr>
        <w:jc w:val="both"/>
        <w:rPr>
          <w:rFonts w:ascii="Verdana" w:hAnsi="Verdana"/>
          <w:sz w:val="20"/>
          <w:szCs w:val="20"/>
        </w:rPr>
      </w:pPr>
      <w:r w:rsidRPr="004353C3">
        <w:rPr>
          <w:rFonts w:ascii="Verdana" w:hAnsi="Verdana"/>
          <w:sz w:val="20"/>
          <w:szCs w:val="20"/>
        </w:rPr>
        <w:t>Na podstawie art. 18 ust. 2 pkt 15 ustawy z dnia 8 marca 1990 roku</w:t>
      </w:r>
      <w:r w:rsidR="004F6A91" w:rsidRPr="004353C3">
        <w:rPr>
          <w:rFonts w:ascii="Verdana" w:hAnsi="Verdana"/>
          <w:sz w:val="20"/>
          <w:szCs w:val="20"/>
        </w:rPr>
        <w:t xml:space="preserve"> </w:t>
      </w:r>
      <w:r w:rsidRPr="004353C3">
        <w:rPr>
          <w:rFonts w:ascii="Verdana" w:hAnsi="Verdana"/>
          <w:sz w:val="20"/>
          <w:szCs w:val="20"/>
        </w:rPr>
        <w:t>o samorządzie gminnym (</w:t>
      </w:r>
      <w:r w:rsidR="00AF7C91" w:rsidRPr="004353C3">
        <w:rPr>
          <w:rFonts w:ascii="Verdana" w:hAnsi="Verdana"/>
          <w:sz w:val="20"/>
          <w:szCs w:val="20"/>
        </w:rPr>
        <w:t xml:space="preserve">Dz.U.2016 poz. </w:t>
      </w:r>
      <w:r w:rsidR="004F6A91" w:rsidRPr="004353C3">
        <w:rPr>
          <w:rFonts w:ascii="Verdana" w:hAnsi="Verdana"/>
          <w:sz w:val="20"/>
          <w:szCs w:val="20"/>
        </w:rPr>
        <w:t>446</w:t>
      </w:r>
      <w:r w:rsidR="00AF7C91" w:rsidRPr="004353C3">
        <w:rPr>
          <w:rFonts w:ascii="Verdana" w:hAnsi="Verdana"/>
          <w:sz w:val="20"/>
          <w:szCs w:val="20"/>
        </w:rPr>
        <w:t>, poz</w:t>
      </w:r>
      <w:r w:rsidR="00904EF8" w:rsidRPr="004353C3">
        <w:rPr>
          <w:rFonts w:ascii="Verdana" w:hAnsi="Verdana"/>
          <w:sz w:val="20"/>
          <w:szCs w:val="20"/>
        </w:rPr>
        <w:t>.</w:t>
      </w:r>
      <w:r w:rsidR="00AF7C91" w:rsidRPr="004353C3">
        <w:rPr>
          <w:rFonts w:ascii="Verdana" w:hAnsi="Verdana"/>
          <w:sz w:val="20"/>
          <w:szCs w:val="20"/>
        </w:rPr>
        <w:t xml:space="preserve"> 1579, poz. 1948, Dz.U.2017 poz. 730, poz. 935</w:t>
      </w:r>
      <w:r w:rsidR="00C46621" w:rsidRPr="004353C3">
        <w:rPr>
          <w:rFonts w:ascii="Verdana" w:hAnsi="Verdana"/>
          <w:sz w:val="20"/>
          <w:szCs w:val="20"/>
        </w:rPr>
        <w:t>) oraz</w:t>
      </w:r>
      <w:r w:rsidRPr="004353C3">
        <w:rPr>
          <w:rFonts w:ascii="Verdana" w:hAnsi="Verdana"/>
          <w:sz w:val="20"/>
          <w:szCs w:val="20"/>
        </w:rPr>
        <w:t xml:space="preserve"> art. 5a ust. </w:t>
      </w:r>
      <w:r w:rsidR="006E6849" w:rsidRPr="004353C3">
        <w:rPr>
          <w:rFonts w:ascii="Verdana" w:hAnsi="Verdana"/>
          <w:sz w:val="20"/>
          <w:szCs w:val="20"/>
        </w:rPr>
        <w:t>2</w:t>
      </w:r>
      <w:r w:rsidRPr="004353C3">
        <w:rPr>
          <w:rFonts w:ascii="Verdana" w:hAnsi="Verdana"/>
          <w:sz w:val="20"/>
          <w:szCs w:val="20"/>
        </w:rPr>
        <w:t xml:space="preserve"> ustawy z dnia 24 kwietnia 2003 r o działalności pożytku publicznego i o wolontariacie (Dz. U. </w:t>
      </w:r>
      <w:r w:rsidR="00AF7C91" w:rsidRPr="004353C3">
        <w:rPr>
          <w:rFonts w:ascii="Verdana" w:hAnsi="Verdana"/>
          <w:sz w:val="20"/>
          <w:szCs w:val="20"/>
        </w:rPr>
        <w:t>2016 poz</w:t>
      </w:r>
      <w:r w:rsidR="00044CA0" w:rsidRPr="004353C3">
        <w:rPr>
          <w:rFonts w:ascii="Verdana" w:hAnsi="Verdana"/>
          <w:sz w:val="20"/>
          <w:szCs w:val="20"/>
        </w:rPr>
        <w:t>.</w:t>
      </w:r>
      <w:r w:rsidR="00AF7C91" w:rsidRPr="004353C3">
        <w:rPr>
          <w:rFonts w:ascii="Verdana" w:hAnsi="Verdana"/>
          <w:sz w:val="20"/>
          <w:szCs w:val="20"/>
        </w:rPr>
        <w:t xml:space="preserve"> 1817, poz. 1948, Dz.U. 2017 poz. 573, poz. 60)</w:t>
      </w:r>
      <w:r w:rsidR="00C46621" w:rsidRPr="004353C3">
        <w:rPr>
          <w:rFonts w:ascii="Verdana" w:hAnsi="Verdana"/>
          <w:sz w:val="20"/>
          <w:szCs w:val="20"/>
        </w:rPr>
        <w:t xml:space="preserve"> </w:t>
      </w:r>
      <w:r w:rsidRPr="004353C3">
        <w:rPr>
          <w:rFonts w:ascii="Verdana" w:hAnsi="Verdana"/>
          <w:sz w:val="20"/>
          <w:szCs w:val="20"/>
        </w:rPr>
        <w:t>Rada Miejska w Jędrzejowie uchwala „</w:t>
      </w:r>
      <w:r w:rsidR="00C933D6" w:rsidRPr="004353C3">
        <w:rPr>
          <w:rFonts w:ascii="Verdana" w:hAnsi="Verdana"/>
          <w:sz w:val="20"/>
          <w:szCs w:val="20"/>
        </w:rPr>
        <w:t>P</w:t>
      </w:r>
      <w:r w:rsidRPr="004353C3">
        <w:rPr>
          <w:rFonts w:ascii="Verdana" w:hAnsi="Verdana"/>
          <w:sz w:val="20"/>
          <w:szCs w:val="20"/>
        </w:rPr>
        <w:t xml:space="preserve">rogram </w:t>
      </w:r>
      <w:r w:rsidR="006E6849" w:rsidRPr="004353C3">
        <w:rPr>
          <w:rFonts w:ascii="Verdana" w:hAnsi="Verdana"/>
          <w:sz w:val="20"/>
          <w:szCs w:val="20"/>
        </w:rPr>
        <w:t>w</w:t>
      </w:r>
      <w:r w:rsidRPr="004353C3">
        <w:rPr>
          <w:rFonts w:ascii="Verdana" w:hAnsi="Verdana"/>
          <w:sz w:val="20"/>
          <w:szCs w:val="20"/>
        </w:rPr>
        <w:t>spółpracy Gminy Jędrzejów z organizacjami pozarządowymi oraz innymi podmiotami prowadzącymi działalność</w:t>
      </w:r>
      <w:r w:rsidR="00F12427" w:rsidRPr="004353C3">
        <w:rPr>
          <w:rFonts w:ascii="Verdana" w:hAnsi="Verdana"/>
          <w:sz w:val="20"/>
          <w:szCs w:val="20"/>
        </w:rPr>
        <w:t xml:space="preserve"> pożytku publicznego na </w:t>
      </w:r>
      <w:r w:rsidR="006E6849" w:rsidRPr="004353C3">
        <w:rPr>
          <w:rFonts w:ascii="Verdana" w:hAnsi="Verdana"/>
          <w:sz w:val="20"/>
          <w:szCs w:val="20"/>
        </w:rPr>
        <w:t>lata</w:t>
      </w:r>
      <w:r w:rsidR="00F12427" w:rsidRPr="004353C3">
        <w:rPr>
          <w:rFonts w:ascii="Verdana" w:hAnsi="Verdana"/>
          <w:sz w:val="20"/>
          <w:szCs w:val="20"/>
        </w:rPr>
        <w:t xml:space="preserve"> 2</w:t>
      </w:r>
      <w:r w:rsidR="004F6A91" w:rsidRPr="004353C3">
        <w:rPr>
          <w:rFonts w:ascii="Verdana" w:hAnsi="Verdana"/>
          <w:sz w:val="20"/>
          <w:szCs w:val="20"/>
        </w:rPr>
        <w:t>018 - 2022</w:t>
      </w:r>
      <w:r w:rsidRPr="004353C3">
        <w:rPr>
          <w:rFonts w:ascii="Verdana" w:hAnsi="Verdana"/>
          <w:sz w:val="20"/>
          <w:szCs w:val="20"/>
        </w:rPr>
        <w:t>”</w:t>
      </w:r>
      <w:r w:rsidR="006E6849" w:rsidRPr="004353C3">
        <w:rPr>
          <w:rFonts w:ascii="Verdana" w:hAnsi="Verdana"/>
          <w:sz w:val="20"/>
          <w:szCs w:val="20"/>
        </w:rPr>
        <w:t xml:space="preserve"> </w:t>
      </w:r>
      <w:r w:rsidRPr="004353C3">
        <w:rPr>
          <w:rFonts w:ascii="Verdana" w:hAnsi="Verdana"/>
          <w:sz w:val="20"/>
          <w:szCs w:val="20"/>
        </w:rPr>
        <w:t>w następującym brzmieniu:</w:t>
      </w:r>
    </w:p>
    <w:p w:rsidR="00612AFE" w:rsidRPr="004353C3" w:rsidRDefault="00612AFE" w:rsidP="00AF341B">
      <w:pPr>
        <w:autoSpaceDE w:val="0"/>
        <w:autoSpaceDN w:val="0"/>
        <w:adjustRightInd w:val="0"/>
        <w:jc w:val="center"/>
        <w:rPr>
          <w:rFonts w:ascii="Verdana" w:hAnsi="Verdana"/>
          <w:b/>
          <w:bCs/>
          <w:sz w:val="20"/>
          <w:szCs w:val="20"/>
        </w:rPr>
      </w:pPr>
    </w:p>
    <w:p w:rsidR="00E87468" w:rsidRPr="004353C3" w:rsidRDefault="00E87468" w:rsidP="00AF341B">
      <w:pPr>
        <w:autoSpaceDE w:val="0"/>
        <w:autoSpaceDN w:val="0"/>
        <w:adjustRightInd w:val="0"/>
        <w:jc w:val="center"/>
        <w:rPr>
          <w:rFonts w:ascii="Verdana" w:hAnsi="Verdana"/>
          <w:b/>
          <w:bCs/>
          <w:sz w:val="20"/>
          <w:szCs w:val="20"/>
        </w:rPr>
      </w:pPr>
    </w:p>
    <w:p w:rsidR="00E87468" w:rsidRPr="004353C3" w:rsidRDefault="00E87468" w:rsidP="00AF341B">
      <w:pPr>
        <w:autoSpaceDE w:val="0"/>
        <w:autoSpaceDN w:val="0"/>
        <w:adjustRightInd w:val="0"/>
        <w:jc w:val="center"/>
        <w:rPr>
          <w:rFonts w:ascii="Verdana" w:hAnsi="Verdana"/>
          <w:b/>
          <w:bCs/>
          <w:sz w:val="20"/>
          <w:szCs w:val="20"/>
        </w:rPr>
      </w:pPr>
    </w:p>
    <w:p w:rsidR="00E87468" w:rsidRPr="004353C3" w:rsidRDefault="00E87468" w:rsidP="00AF341B">
      <w:pPr>
        <w:autoSpaceDE w:val="0"/>
        <w:autoSpaceDN w:val="0"/>
        <w:adjustRightInd w:val="0"/>
        <w:jc w:val="center"/>
        <w:rPr>
          <w:rFonts w:ascii="Verdana" w:hAnsi="Verdana"/>
          <w:b/>
          <w:bCs/>
          <w:sz w:val="20"/>
          <w:szCs w:val="20"/>
        </w:rPr>
      </w:pPr>
    </w:p>
    <w:p w:rsidR="00E87468" w:rsidRPr="004353C3" w:rsidRDefault="00E87468" w:rsidP="00AF341B">
      <w:pPr>
        <w:autoSpaceDE w:val="0"/>
        <w:autoSpaceDN w:val="0"/>
        <w:adjustRightInd w:val="0"/>
        <w:jc w:val="center"/>
        <w:rPr>
          <w:rFonts w:ascii="Verdana" w:hAnsi="Verdana"/>
          <w:b/>
          <w:bCs/>
          <w:sz w:val="20"/>
          <w:szCs w:val="20"/>
        </w:rPr>
      </w:pPr>
      <w:r w:rsidRPr="004353C3">
        <w:rPr>
          <w:rFonts w:ascii="Verdana" w:hAnsi="Verdana"/>
          <w:b/>
          <w:sz w:val="20"/>
          <w:szCs w:val="20"/>
        </w:rPr>
        <w:t>PROGRAM WSPÓŁPRACY GMINY JĘDRZEJÓW Z ORGANIZACJAMI POZARZĄDOWYMI ORAZ INNYMI PODMIOTAMI PROWADZĄCYMI DZIAŁALNOŚĆ POŻYTKU PUBLICZNEGO NA LATA 2018 - 2022</w:t>
      </w:r>
    </w:p>
    <w:p w:rsidR="00E87468" w:rsidRPr="004353C3" w:rsidRDefault="00E87468" w:rsidP="00AF341B">
      <w:pPr>
        <w:autoSpaceDE w:val="0"/>
        <w:autoSpaceDN w:val="0"/>
        <w:adjustRightInd w:val="0"/>
        <w:jc w:val="center"/>
        <w:rPr>
          <w:rFonts w:ascii="Verdana" w:hAnsi="Verdana"/>
          <w:b/>
          <w:bCs/>
          <w:sz w:val="20"/>
          <w:szCs w:val="20"/>
        </w:rPr>
      </w:pPr>
    </w:p>
    <w:p w:rsidR="00AF341B" w:rsidRPr="004353C3" w:rsidRDefault="00D37C7E" w:rsidP="00AF341B">
      <w:pPr>
        <w:autoSpaceDE w:val="0"/>
        <w:autoSpaceDN w:val="0"/>
        <w:adjustRightInd w:val="0"/>
        <w:jc w:val="center"/>
        <w:rPr>
          <w:rFonts w:ascii="Verdana" w:hAnsi="Verdana"/>
          <w:b/>
          <w:bCs/>
          <w:sz w:val="20"/>
          <w:szCs w:val="20"/>
        </w:rPr>
      </w:pPr>
      <w:r w:rsidRPr="004353C3">
        <w:rPr>
          <w:rFonts w:ascii="Verdana" w:hAnsi="Verdana"/>
          <w:b/>
          <w:bCs/>
          <w:sz w:val="20"/>
          <w:szCs w:val="20"/>
        </w:rPr>
        <w:t>WSTĘP</w:t>
      </w:r>
    </w:p>
    <w:p w:rsidR="00AF341B" w:rsidRPr="004353C3" w:rsidRDefault="00AF341B" w:rsidP="00BB4DF6">
      <w:pPr>
        <w:autoSpaceDE w:val="0"/>
        <w:autoSpaceDN w:val="0"/>
        <w:adjustRightInd w:val="0"/>
        <w:ind w:firstLine="708"/>
        <w:jc w:val="both"/>
        <w:rPr>
          <w:rFonts w:ascii="Verdana" w:hAnsi="Verdana"/>
          <w:sz w:val="20"/>
          <w:szCs w:val="20"/>
        </w:rPr>
      </w:pPr>
      <w:r w:rsidRPr="004353C3">
        <w:rPr>
          <w:rFonts w:ascii="Verdana" w:hAnsi="Verdana"/>
          <w:sz w:val="20"/>
          <w:szCs w:val="20"/>
        </w:rPr>
        <w:t xml:space="preserve">Rada Miejska w Jędrzejowie deklaruje wolę kształtowania współpracy </w:t>
      </w:r>
      <w:r w:rsidR="008F4DE2" w:rsidRPr="004353C3">
        <w:rPr>
          <w:rFonts w:ascii="Verdana" w:hAnsi="Verdana"/>
          <w:sz w:val="20"/>
          <w:szCs w:val="20"/>
        </w:rPr>
        <w:t xml:space="preserve">                       </w:t>
      </w:r>
      <w:r w:rsidRPr="004353C3">
        <w:rPr>
          <w:rFonts w:ascii="Verdana" w:hAnsi="Verdana"/>
          <w:sz w:val="20"/>
          <w:szCs w:val="20"/>
        </w:rPr>
        <w:t>z organizacjami pozarządowymi oraz innymi podmiotami prowadzącymi działalność pożytku publicznego na zasadzie partnerstwa i wyraża intencję realizacji swoich zadań ustawowych - w ramach możliwości organizacyjnych i finansowych, w zakresie gdzie jest to możliwe, w ścisłym współdziałaniu z nimi.</w:t>
      </w:r>
    </w:p>
    <w:p w:rsidR="00AF341B" w:rsidRPr="004353C3" w:rsidRDefault="00AF341B" w:rsidP="00E07FEB">
      <w:pPr>
        <w:autoSpaceDE w:val="0"/>
        <w:autoSpaceDN w:val="0"/>
        <w:adjustRightInd w:val="0"/>
        <w:jc w:val="both"/>
        <w:rPr>
          <w:rFonts w:ascii="Verdana" w:hAnsi="Verdana"/>
          <w:sz w:val="20"/>
          <w:szCs w:val="20"/>
        </w:rPr>
      </w:pPr>
      <w:r w:rsidRPr="004353C3">
        <w:rPr>
          <w:rFonts w:ascii="Verdana" w:hAnsi="Verdana"/>
          <w:sz w:val="20"/>
          <w:szCs w:val="20"/>
        </w:rPr>
        <w:tab/>
        <w:t>„</w:t>
      </w:r>
      <w:r w:rsidR="00C933D6" w:rsidRPr="004353C3">
        <w:rPr>
          <w:rFonts w:ascii="Verdana" w:hAnsi="Verdana"/>
          <w:sz w:val="20"/>
          <w:szCs w:val="20"/>
        </w:rPr>
        <w:t>P</w:t>
      </w:r>
      <w:r w:rsidRPr="004353C3">
        <w:rPr>
          <w:rFonts w:ascii="Verdana" w:hAnsi="Verdana"/>
          <w:sz w:val="20"/>
          <w:szCs w:val="20"/>
        </w:rPr>
        <w:t xml:space="preserve">rogram </w:t>
      </w:r>
      <w:r w:rsidR="006E6849" w:rsidRPr="004353C3">
        <w:rPr>
          <w:rFonts w:ascii="Verdana" w:hAnsi="Verdana"/>
          <w:sz w:val="20"/>
          <w:szCs w:val="20"/>
        </w:rPr>
        <w:t>w</w:t>
      </w:r>
      <w:r w:rsidRPr="004353C3">
        <w:rPr>
          <w:rFonts w:ascii="Verdana" w:hAnsi="Verdana"/>
          <w:sz w:val="20"/>
          <w:szCs w:val="20"/>
        </w:rPr>
        <w:t xml:space="preserve">spółpracy Gminy Jędrzejów z </w:t>
      </w:r>
      <w:r w:rsidR="00744D29" w:rsidRPr="004353C3">
        <w:rPr>
          <w:rFonts w:ascii="Verdana" w:hAnsi="Verdana"/>
          <w:sz w:val="20"/>
          <w:szCs w:val="20"/>
        </w:rPr>
        <w:t xml:space="preserve">organizacjami pozarządowymi </w:t>
      </w:r>
      <w:r w:rsidRPr="004353C3">
        <w:rPr>
          <w:rFonts w:ascii="Verdana" w:hAnsi="Verdana"/>
          <w:sz w:val="20"/>
          <w:szCs w:val="20"/>
        </w:rPr>
        <w:t>oraz innymi podmiotami prowadzącymi działalność</w:t>
      </w:r>
      <w:r w:rsidR="00D714F2" w:rsidRPr="004353C3">
        <w:rPr>
          <w:rFonts w:ascii="Verdana" w:hAnsi="Verdana"/>
          <w:sz w:val="20"/>
          <w:szCs w:val="20"/>
        </w:rPr>
        <w:t xml:space="preserve"> pożytku publicznego na </w:t>
      </w:r>
      <w:r w:rsidR="006E6849" w:rsidRPr="004353C3">
        <w:rPr>
          <w:rFonts w:ascii="Verdana" w:hAnsi="Verdana"/>
          <w:sz w:val="20"/>
          <w:szCs w:val="20"/>
        </w:rPr>
        <w:t>lata 2014 - 2017</w:t>
      </w:r>
      <w:r w:rsidRPr="004353C3">
        <w:rPr>
          <w:rFonts w:ascii="Verdana" w:hAnsi="Verdana"/>
          <w:sz w:val="20"/>
          <w:szCs w:val="20"/>
        </w:rPr>
        <w:t>” jest opracowany na podstawie ustawy z dnia 24 kwietnia 2003 roku o działalności pożytku publicznego i wolontariacie w celu określenia zakresu współ</w:t>
      </w:r>
      <w:r w:rsidR="00323E6C" w:rsidRPr="004353C3">
        <w:rPr>
          <w:rFonts w:ascii="Verdana" w:hAnsi="Verdana"/>
          <w:sz w:val="20"/>
          <w:szCs w:val="20"/>
        </w:rPr>
        <w:t>działania. Za celowe uznaje się</w:t>
      </w:r>
      <w:r w:rsidRPr="004353C3">
        <w:rPr>
          <w:rFonts w:ascii="Verdana" w:hAnsi="Verdana"/>
          <w:sz w:val="20"/>
          <w:szCs w:val="20"/>
        </w:rPr>
        <w:t xml:space="preserve"> wskazywanie wybranych obszarów i priorytetowych grup zadań po to, aby na ich realizację kierować środki finansowe</w:t>
      </w:r>
      <w:r w:rsidR="00744D29" w:rsidRPr="004353C3">
        <w:rPr>
          <w:rFonts w:ascii="Verdana" w:hAnsi="Verdana"/>
          <w:sz w:val="20"/>
          <w:szCs w:val="20"/>
        </w:rPr>
        <w:t>.</w:t>
      </w:r>
      <w:r w:rsidRPr="004353C3">
        <w:rPr>
          <w:rFonts w:ascii="Verdana" w:hAnsi="Verdana"/>
          <w:sz w:val="20"/>
          <w:szCs w:val="20"/>
        </w:rPr>
        <w:t xml:space="preserve"> Głównymi kryteriami selekcji tych grup są – z jednej strony potrzeby Gminy i jej możliwości finansowe, zaś z drugiej strony - potencjał  organizacji pozarządowych. Stwierdzenie to stanowi punkt wyjścia do dalszego rozwijania współpracy z tymi organizacjami. Współpraca ta ma na celu lepsze wykonywanie zadań ustawowo powierzonych Gminie. Potencjał organizacji pozarządowych oraz bliskość tematyczną przedmiotu ich działalności z zadaniami Gminy, jednoznacznie wskazuje na możliwość lepszego zaspokajania potrzeb zbiorowych wspólnym wysiłkiem </w:t>
      </w:r>
      <w:r w:rsidR="00744D29" w:rsidRPr="004353C3">
        <w:rPr>
          <w:rFonts w:ascii="Verdana" w:hAnsi="Verdana"/>
          <w:sz w:val="20"/>
          <w:szCs w:val="20"/>
        </w:rPr>
        <w:t>s</w:t>
      </w:r>
      <w:r w:rsidRPr="004353C3">
        <w:rPr>
          <w:rFonts w:ascii="Verdana" w:hAnsi="Verdana"/>
          <w:sz w:val="20"/>
          <w:szCs w:val="20"/>
        </w:rPr>
        <w:t xml:space="preserve">amorządu i tych organizacji. </w:t>
      </w:r>
    </w:p>
    <w:p w:rsidR="00AF341B" w:rsidRPr="004353C3" w:rsidRDefault="00AF341B" w:rsidP="00AF341B">
      <w:pPr>
        <w:autoSpaceDE w:val="0"/>
        <w:autoSpaceDN w:val="0"/>
        <w:adjustRightInd w:val="0"/>
        <w:jc w:val="center"/>
        <w:rPr>
          <w:rFonts w:ascii="Verdana" w:hAnsi="Verdana"/>
          <w:b/>
          <w:bCs/>
          <w:sz w:val="20"/>
          <w:szCs w:val="20"/>
        </w:rPr>
      </w:pPr>
    </w:p>
    <w:p w:rsidR="00C46621" w:rsidRPr="004353C3" w:rsidRDefault="00C46621" w:rsidP="00AF341B">
      <w:pPr>
        <w:autoSpaceDE w:val="0"/>
        <w:autoSpaceDN w:val="0"/>
        <w:adjustRightInd w:val="0"/>
        <w:jc w:val="center"/>
        <w:rPr>
          <w:rFonts w:ascii="Verdana" w:hAnsi="Verdana"/>
          <w:b/>
          <w:bCs/>
          <w:sz w:val="20"/>
          <w:szCs w:val="20"/>
        </w:rPr>
      </w:pPr>
    </w:p>
    <w:p w:rsidR="00AF341B" w:rsidRPr="004353C3" w:rsidRDefault="00D37C7E" w:rsidP="00D37C7E">
      <w:pPr>
        <w:autoSpaceDE w:val="0"/>
        <w:autoSpaceDN w:val="0"/>
        <w:adjustRightInd w:val="0"/>
        <w:jc w:val="center"/>
        <w:rPr>
          <w:rFonts w:ascii="Verdana" w:hAnsi="Verdana"/>
          <w:b/>
          <w:bCs/>
          <w:sz w:val="20"/>
          <w:szCs w:val="20"/>
        </w:rPr>
      </w:pPr>
      <w:r w:rsidRPr="004353C3">
        <w:rPr>
          <w:rFonts w:ascii="Verdana" w:hAnsi="Verdana"/>
          <w:b/>
          <w:bCs/>
          <w:sz w:val="20"/>
          <w:szCs w:val="20"/>
        </w:rPr>
        <w:t>ROZDZIAŁ I - POSTANOWIENIA OGÓLNE</w:t>
      </w:r>
    </w:p>
    <w:p w:rsidR="00532B39" w:rsidRPr="004353C3" w:rsidRDefault="00532B39" w:rsidP="00AF341B">
      <w:pPr>
        <w:autoSpaceDE w:val="0"/>
        <w:autoSpaceDN w:val="0"/>
        <w:adjustRightInd w:val="0"/>
        <w:jc w:val="center"/>
        <w:rPr>
          <w:rFonts w:ascii="Verdana" w:hAnsi="Verdana"/>
          <w:b/>
          <w:bCs/>
          <w:sz w:val="20"/>
          <w:szCs w:val="20"/>
        </w:rPr>
      </w:pPr>
    </w:p>
    <w:p w:rsidR="00AF341B" w:rsidRPr="004353C3" w:rsidRDefault="00AF341B" w:rsidP="00AF341B">
      <w:pPr>
        <w:autoSpaceDE w:val="0"/>
        <w:autoSpaceDN w:val="0"/>
        <w:adjustRightInd w:val="0"/>
        <w:jc w:val="center"/>
        <w:rPr>
          <w:rFonts w:ascii="Verdana" w:hAnsi="Verdana"/>
          <w:bCs/>
          <w:sz w:val="20"/>
          <w:szCs w:val="20"/>
        </w:rPr>
      </w:pPr>
      <w:r w:rsidRPr="004353C3">
        <w:rPr>
          <w:rFonts w:ascii="Verdana" w:hAnsi="Verdana"/>
          <w:b/>
          <w:bCs/>
          <w:sz w:val="20"/>
          <w:szCs w:val="20"/>
        </w:rPr>
        <w:t>§ 1.</w:t>
      </w:r>
    </w:p>
    <w:p w:rsidR="00AF341B" w:rsidRPr="004353C3" w:rsidRDefault="00AF341B" w:rsidP="00AF341B">
      <w:pPr>
        <w:autoSpaceDE w:val="0"/>
        <w:autoSpaceDN w:val="0"/>
        <w:adjustRightInd w:val="0"/>
        <w:jc w:val="both"/>
        <w:rPr>
          <w:rFonts w:ascii="Verdana" w:hAnsi="Verdana"/>
          <w:sz w:val="20"/>
          <w:szCs w:val="20"/>
        </w:rPr>
      </w:pPr>
      <w:r w:rsidRPr="004353C3">
        <w:rPr>
          <w:rFonts w:ascii="Verdana" w:hAnsi="Verdana"/>
          <w:sz w:val="20"/>
          <w:szCs w:val="20"/>
        </w:rPr>
        <w:tab/>
        <w:t xml:space="preserve">Podstawą „Programu </w:t>
      </w:r>
      <w:r w:rsidR="006E6849" w:rsidRPr="004353C3">
        <w:rPr>
          <w:rFonts w:ascii="Verdana" w:hAnsi="Verdana"/>
          <w:sz w:val="20"/>
          <w:szCs w:val="20"/>
        </w:rPr>
        <w:t>w</w:t>
      </w:r>
      <w:r w:rsidRPr="004353C3">
        <w:rPr>
          <w:rFonts w:ascii="Verdana" w:hAnsi="Verdana"/>
          <w:sz w:val="20"/>
          <w:szCs w:val="20"/>
        </w:rPr>
        <w:t>spółpracy Gminy Jędrzejów z organizacjami pozarządowymi oraz innymi podmiotami prowadzącymi działalność</w:t>
      </w:r>
      <w:r w:rsidR="00170B14" w:rsidRPr="004353C3">
        <w:rPr>
          <w:rFonts w:ascii="Verdana" w:hAnsi="Verdana"/>
          <w:sz w:val="20"/>
          <w:szCs w:val="20"/>
        </w:rPr>
        <w:t xml:space="preserve"> pożytku publicznego na </w:t>
      </w:r>
      <w:r w:rsidR="006E6849" w:rsidRPr="004353C3">
        <w:rPr>
          <w:rFonts w:ascii="Verdana" w:hAnsi="Verdana"/>
          <w:sz w:val="20"/>
          <w:szCs w:val="20"/>
        </w:rPr>
        <w:t>lata 2014 - 2017</w:t>
      </w:r>
      <w:r w:rsidRPr="004353C3">
        <w:rPr>
          <w:rFonts w:ascii="Verdana" w:hAnsi="Verdana"/>
          <w:sz w:val="20"/>
          <w:szCs w:val="20"/>
        </w:rPr>
        <w:t>” zwanego dalej „Programem”, jest art. 5</w:t>
      </w:r>
      <w:r w:rsidR="00D714F2" w:rsidRPr="004353C3">
        <w:rPr>
          <w:rFonts w:ascii="Verdana" w:hAnsi="Verdana"/>
          <w:sz w:val="20"/>
          <w:szCs w:val="20"/>
        </w:rPr>
        <w:t>a</w:t>
      </w:r>
      <w:r w:rsidRPr="004353C3">
        <w:rPr>
          <w:rFonts w:ascii="Verdana" w:hAnsi="Verdana"/>
          <w:sz w:val="20"/>
          <w:szCs w:val="20"/>
        </w:rPr>
        <w:t xml:space="preserve"> ust. </w:t>
      </w:r>
      <w:r w:rsidR="00D714F2" w:rsidRPr="004353C3">
        <w:rPr>
          <w:rFonts w:ascii="Verdana" w:hAnsi="Verdana"/>
          <w:sz w:val="20"/>
          <w:szCs w:val="20"/>
        </w:rPr>
        <w:t>1</w:t>
      </w:r>
      <w:r w:rsidRPr="004353C3">
        <w:rPr>
          <w:rFonts w:ascii="Verdana" w:hAnsi="Verdana"/>
          <w:sz w:val="20"/>
          <w:szCs w:val="20"/>
        </w:rPr>
        <w:t xml:space="preserve"> ustawy z dnia 24 kwietnia 2003 roku o działalności pożytku publicznego i wolontariacie </w:t>
      </w:r>
      <w:r w:rsidR="00AF7C91" w:rsidRPr="004353C3">
        <w:rPr>
          <w:rFonts w:ascii="Verdana" w:hAnsi="Verdana"/>
          <w:sz w:val="20"/>
          <w:szCs w:val="20"/>
        </w:rPr>
        <w:t>(Dz. U. 2016 poz. 1817, poz. 1948, Dz.U. 2017 poz. 573, poz. 60)</w:t>
      </w:r>
      <w:r w:rsidRPr="004353C3">
        <w:rPr>
          <w:rFonts w:ascii="Verdana" w:hAnsi="Verdana"/>
          <w:sz w:val="20"/>
          <w:szCs w:val="20"/>
        </w:rPr>
        <w:t>.</w:t>
      </w:r>
    </w:p>
    <w:p w:rsidR="00AF341B" w:rsidRPr="004353C3" w:rsidRDefault="00AF341B" w:rsidP="00AF341B">
      <w:pPr>
        <w:autoSpaceDE w:val="0"/>
        <w:autoSpaceDN w:val="0"/>
        <w:adjustRightInd w:val="0"/>
        <w:jc w:val="center"/>
        <w:rPr>
          <w:rFonts w:ascii="Verdana" w:hAnsi="Verdana"/>
          <w:bCs/>
          <w:sz w:val="20"/>
          <w:szCs w:val="20"/>
        </w:rPr>
      </w:pPr>
      <w:r w:rsidRPr="004353C3">
        <w:rPr>
          <w:rFonts w:ascii="Verdana" w:hAnsi="Verdana"/>
          <w:b/>
          <w:bCs/>
          <w:sz w:val="20"/>
          <w:szCs w:val="20"/>
        </w:rPr>
        <w:t>§ 2.</w:t>
      </w:r>
    </w:p>
    <w:p w:rsidR="00AF341B" w:rsidRPr="004353C3" w:rsidRDefault="00AF341B" w:rsidP="00AF341B">
      <w:pPr>
        <w:autoSpaceDE w:val="0"/>
        <w:autoSpaceDN w:val="0"/>
        <w:adjustRightInd w:val="0"/>
        <w:jc w:val="both"/>
        <w:rPr>
          <w:rFonts w:ascii="Verdana" w:hAnsi="Verdana"/>
          <w:sz w:val="20"/>
          <w:szCs w:val="20"/>
        </w:rPr>
      </w:pPr>
      <w:r w:rsidRPr="004353C3">
        <w:rPr>
          <w:rFonts w:ascii="Verdana" w:hAnsi="Verdana"/>
          <w:bCs/>
          <w:sz w:val="20"/>
          <w:szCs w:val="20"/>
        </w:rPr>
        <w:t xml:space="preserve">1. </w:t>
      </w:r>
      <w:r w:rsidRPr="004353C3">
        <w:rPr>
          <w:rFonts w:ascii="Verdana" w:hAnsi="Verdana"/>
          <w:sz w:val="20"/>
          <w:szCs w:val="20"/>
        </w:rPr>
        <w:t>Ilekroć w Programie mowa jest o:</w:t>
      </w:r>
    </w:p>
    <w:p w:rsidR="00B423A5" w:rsidRPr="004353C3" w:rsidRDefault="00AF341B" w:rsidP="00E07FEB">
      <w:pPr>
        <w:autoSpaceDE w:val="0"/>
        <w:autoSpaceDN w:val="0"/>
        <w:adjustRightInd w:val="0"/>
        <w:ind w:left="360"/>
        <w:jc w:val="both"/>
        <w:rPr>
          <w:rFonts w:ascii="Verdana" w:hAnsi="Verdana"/>
          <w:sz w:val="20"/>
          <w:szCs w:val="20"/>
        </w:rPr>
      </w:pPr>
      <w:r w:rsidRPr="004353C3">
        <w:rPr>
          <w:rFonts w:ascii="Verdana" w:hAnsi="Verdana"/>
          <w:sz w:val="20"/>
          <w:szCs w:val="20"/>
        </w:rPr>
        <w:t xml:space="preserve">a) „ustawie” - rozumie się przez to ustawę z dnia 24 kwietnia 2003 roku o działalności pożytku publicznego i wolontariacie </w:t>
      </w:r>
      <w:r w:rsidR="00772DC6" w:rsidRPr="004353C3">
        <w:rPr>
          <w:rFonts w:ascii="Verdana" w:hAnsi="Verdana"/>
          <w:sz w:val="20"/>
          <w:szCs w:val="20"/>
        </w:rPr>
        <w:t>(Dz. U. 2016 poz. 1817, poz. 1948, Dz.U. 2017 poz. 573, poz. 60)</w:t>
      </w:r>
      <w:r w:rsidR="00772DC6" w:rsidRPr="004353C3">
        <w:rPr>
          <w:rFonts w:ascii="Verdana" w:hAnsi="Verdana"/>
          <w:sz w:val="20"/>
          <w:szCs w:val="20"/>
        </w:rPr>
        <w:t>,</w:t>
      </w:r>
    </w:p>
    <w:p w:rsidR="00E07FEB" w:rsidRPr="004353C3" w:rsidRDefault="00B423A5" w:rsidP="00E07FEB">
      <w:pPr>
        <w:autoSpaceDE w:val="0"/>
        <w:autoSpaceDN w:val="0"/>
        <w:adjustRightInd w:val="0"/>
        <w:ind w:left="360"/>
        <w:jc w:val="both"/>
        <w:rPr>
          <w:rFonts w:ascii="Verdana" w:hAnsi="Verdana"/>
          <w:sz w:val="20"/>
          <w:szCs w:val="20"/>
        </w:rPr>
      </w:pPr>
      <w:r w:rsidRPr="004353C3">
        <w:rPr>
          <w:rFonts w:ascii="Verdana" w:hAnsi="Verdana"/>
          <w:sz w:val="20"/>
          <w:szCs w:val="20"/>
        </w:rPr>
        <w:t xml:space="preserve"> </w:t>
      </w:r>
      <w:r w:rsidR="00AF341B" w:rsidRPr="004353C3">
        <w:rPr>
          <w:rFonts w:ascii="Verdana" w:hAnsi="Verdana"/>
          <w:sz w:val="20"/>
          <w:szCs w:val="20"/>
        </w:rPr>
        <w:t>b) „uchwale” - rozumie się przez to</w:t>
      </w:r>
      <w:r w:rsidR="00E07FEB" w:rsidRPr="004353C3">
        <w:rPr>
          <w:rFonts w:ascii="Verdana" w:hAnsi="Verdana"/>
          <w:sz w:val="20"/>
          <w:szCs w:val="20"/>
        </w:rPr>
        <w:t xml:space="preserve"> niniejszą</w:t>
      </w:r>
      <w:r w:rsidR="00AF341B" w:rsidRPr="004353C3">
        <w:rPr>
          <w:rFonts w:ascii="Verdana" w:hAnsi="Verdana"/>
          <w:sz w:val="20"/>
          <w:szCs w:val="20"/>
        </w:rPr>
        <w:t xml:space="preserve"> uchwałę</w:t>
      </w:r>
      <w:r w:rsidRPr="004353C3">
        <w:rPr>
          <w:rFonts w:ascii="Verdana" w:hAnsi="Verdana"/>
          <w:sz w:val="20"/>
          <w:szCs w:val="20"/>
        </w:rPr>
        <w:t>,</w:t>
      </w:r>
    </w:p>
    <w:p w:rsidR="00AF341B" w:rsidRPr="004353C3" w:rsidRDefault="00AF341B" w:rsidP="00E07FEB">
      <w:pPr>
        <w:autoSpaceDE w:val="0"/>
        <w:autoSpaceDN w:val="0"/>
        <w:adjustRightInd w:val="0"/>
        <w:ind w:left="360"/>
        <w:jc w:val="both"/>
        <w:rPr>
          <w:rFonts w:ascii="Verdana" w:hAnsi="Verdana"/>
          <w:sz w:val="20"/>
          <w:szCs w:val="20"/>
        </w:rPr>
      </w:pPr>
      <w:r w:rsidRPr="004353C3">
        <w:rPr>
          <w:rFonts w:ascii="Verdana" w:hAnsi="Verdana"/>
          <w:sz w:val="20"/>
          <w:szCs w:val="20"/>
        </w:rPr>
        <w:t>c) „Gminie” - rozum</w:t>
      </w:r>
      <w:r w:rsidR="00B423A5" w:rsidRPr="004353C3">
        <w:rPr>
          <w:rFonts w:ascii="Verdana" w:hAnsi="Verdana"/>
          <w:sz w:val="20"/>
          <w:szCs w:val="20"/>
        </w:rPr>
        <w:t>ie się przez to Gminę Jędrzejów,</w:t>
      </w:r>
    </w:p>
    <w:p w:rsidR="00AF341B" w:rsidRPr="004353C3" w:rsidRDefault="00AF341B" w:rsidP="00AF341B">
      <w:pPr>
        <w:autoSpaceDE w:val="0"/>
        <w:autoSpaceDN w:val="0"/>
        <w:adjustRightInd w:val="0"/>
        <w:ind w:left="360"/>
        <w:jc w:val="both"/>
        <w:rPr>
          <w:rFonts w:ascii="Verdana" w:hAnsi="Verdana"/>
          <w:sz w:val="20"/>
          <w:szCs w:val="20"/>
        </w:rPr>
      </w:pPr>
      <w:r w:rsidRPr="004353C3">
        <w:rPr>
          <w:rFonts w:ascii="Verdana" w:hAnsi="Verdana"/>
          <w:sz w:val="20"/>
          <w:szCs w:val="20"/>
        </w:rPr>
        <w:lastRenderedPageBreak/>
        <w:t>d) „Burmistrzu” – rozumie się przez to Burmistrza Miasta Jędrzejowa</w:t>
      </w:r>
      <w:r w:rsidR="00B423A5" w:rsidRPr="004353C3">
        <w:rPr>
          <w:rFonts w:ascii="Verdana" w:hAnsi="Verdana"/>
          <w:sz w:val="20"/>
          <w:szCs w:val="20"/>
        </w:rPr>
        <w:t>,</w:t>
      </w:r>
    </w:p>
    <w:p w:rsidR="00AF341B" w:rsidRPr="004353C3" w:rsidRDefault="00AF341B" w:rsidP="00AF341B">
      <w:pPr>
        <w:autoSpaceDE w:val="0"/>
        <w:autoSpaceDN w:val="0"/>
        <w:adjustRightInd w:val="0"/>
        <w:ind w:left="360"/>
        <w:jc w:val="both"/>
        <w:rPr>
          <w:rFonts w:ascii="Verdana" w:hAnsi="Verdana"/>
          <w:sz w:val="20"/>
          <w:szCs w:val="20"/>
        </w:rPr>
      </w:pPr>
      <w:r w:rsidRPr="004353C3">
        <w:rPr>
          <w:rFonts w:ascii="Verdana" w:hAnsi="Verdana"/>
          <w:sz w:val="20"/>
          <w:szCs w:val="20"/>
        </w:rPr>
        <w:t>e) „podmiotach Programu” - rozumie się przez to organizacje pozarządowe oraz inne podmioty prowadzące działalność pożytku publicznego</w:t>
      </w:r>
      <w:r w:rsidR="00B423A5" w:rsidRPr="004353C3">
        <w:rPr>
          <w:rFonts w:ascii="Verdana" w:hAnsi="Verdana"/>
          <w:sz w:val="20"/>
          <w:szCs w:val="20"/>
        </w:rPr>
        <w:t xml:space="preserve"> o których mowa w art. 3 ustawy,</w:t>
      </w:r>
    </w:p>
    <w:p w:rsidR="00AF341B" w:rsidRPr="004353C3" w:rsidRDefault="00AF341B" w:rsidP="00AF341B">
      <w:pPr>
        <w:autoSpaceDE w:val="0"/>
        <w:autoSpaceDN w:val="0"/>
        <w:adjustRightInd w:val="0"/>
        <w:ind w:left="360"/>
        <w:jc w:val="both"/>
        <w:rPr>
          <w:rFonts w:ascii="Verdana" w:hAnsi="Verdana"/>
          <w:sz w:val="20"/>
          <w:szCs w:val="20"/>
        </w:rPr>
      </w:pPr>
      <w:r w:rsidRPr="004353C3">
        <w:rPr>
          <w:rFonts w:ascii="Verdana" w:hAnsi="Verdana"/>
          <w:sz w:val="20"/>
          <w:szCs w:val="20"/>
        </w:rPr>
        <w:t xml:space="preserve">f) „dotacji” - rozumie się przez to dotacje w rozumieniu art. </w:t>
      </w:r>
      <w:r w:rsidR="005C7057" w:rsidRPr="004353C3">
        <w:rPr>
          <w:rFonts w:ascii="Verdana" w:hAnsi="Verdana"/>
          <w:sz w:val="20"/>
          <w:szCs w:val="20"/>
        </w:rPr>
        <w:t>126</w:t>
      </w:r>
      <w:r w:rsidRPr="004353C3">
        <w:rPr>
          <w:rFonts w:ascii="Verdana" w:hAnsi="Verdana"/>
          <w:sz w:val="20"/>
          <w:szCs w:val="20"/>
        </w:rPr>
        <w:t xml:space="preserve"> ustawy z dnia </w:t>
      </w:r>
      <w:r w:rsidR="005C7057" w:rsidRPr="004353C3">
        <w:rPr>
          <w:rFonts w:ascii="Verdana" w:hAnsi="Verdana"/>
          <w:sz w:val="20"/>
          <w:szCs w:val="20"/>
        </w:rPr>
        <w:t>27 sierpnia 2009</w:t>
      </w:r>
      <w:r w:rsidRPr="004353C3">
        <w:rPr>
          <w:rFonts w:ascii="Verdana" w:hAnsi="Verdana"/>
          <w:sz w:val="20"/>
          <w:szCs w:val="20"/>
        </w:rPr>
        <w:t xml:space="preserve"> r. o finansach publicznych (</w:t>
      </w:r>
      <w:r w:rsidR="00BE2C90" w:rsidRPr="004353C3">
        <w:rPr>
          <w:rFonts w:ascii="Verdana" w:hAnsi="Verdana"/>
          <w:bCs/>
          <w:color w:val="000000"/>
          <w:sz w:val="20"/>
          <w:szCs w:val="20"/>
        </w:rPr>
        <w:t>Dz.U.201</w:t>
      </w:r>
      <w:r w:rsidR="00772DC6" w:rsidRPr="004353C3">
        <w:rPr>
          <w:rFonts w:ascii="Verdana" w:hAnsi="Verdana"/>
          <w:bCs/>
          <w:color w:val="000000"/>
          <w:sz w:val="20"/>
          <w:szCs w:val="20"/>
        </w:rPr>
        <w:t>6</w:t>
      </w:r>
      <w:r w:rsidR="00BE2C90" w:rsidRPr="004353C3">
        <w:rPr>
          <w:rFonts w:ascii="Verdana" w:hAnsi="Verdana"/>
          <w:bCs/>
          <w:color w:val="000000"/>
          <w:sz w:val="20"/>
          <w:szCs w:val="20"/>
        </w:rPr>
        <w:t>.</w:t>
      </w:r>
      <w:r w:rsidR="00772DC6" w:rsidRPr="004353C3">
        <w:rPr>
          <w:rFonts w:ascii="Verdana" w:hAnsi="Verdana"/>
          <w:bCs/>
          <w:color w:val="000000"/>
          <w:sz w:val="20"/>
          <w:szCs w:val="20"/>
        </w:rPr>
        <w:t>1870</w:t>
      </w:r>
      <w:r w:rsidR="00044CA0" w:rsidRPr="004353C3">
        <w:rPr>
          <w:rFonts w:ascii="Verdana" w:hAnsi="Verdana"/>
          <w:sz w:val="20"/>
          <w:szCs w:val="20"/>
        </w:rPr>
        <w:t xml:space="preserve"> z </w:t>
      </w:r>
      <w:proofErr w:type="spellStart"/>
      <w:r w:rsidR="00044CA0" w:rsidRPr="004353C3">
        <w:rPr>
          <w:rFonts w:ascii="Verdana" w:hAnsi="Verdana"/>
          <w:sz w:val="20"/>
          <w:szCs w:val="20"/>
        </w:rPr>
        <w:t>późn</w:t>
      </w:r>
      <w:proofErr w:type="spellEnd"/>
      <w:r w:rsidR="00044CA0" w:rsidRPr="004353C3">
        <w:rPr>
          <w:rFonts w:ascii="Verdana" w:hAnsi="Verdana"/>
          <w:sz w:val="20"/>
          <w:szCs w:val="20"/>
        </w:rPr>
        <w:t>. zm.</w:t>
      </w:r>
      <w:r w:rsidR="00B423A5" w:rsidRPr="004353C3">
        <w:rPr>
          <w:rFonts w:ascii="Verdana" w:hAnsi="Verdana"/>
          <w:sz w:val="20"/>
          <w:szCs w:val="20"/>
        </w:rPr>
        <w:t>),</w:t>
      </w:r>
    </w:p>
    <w:p w:rsidR="00AF341B" w:rsidRPr="004353C3" w:rsidRDefault="00AF341B" w:rsidP="00AF341B">
      <w:pPr>
        <w:autoSpaceDE w:val="0"/>
        <w:autoSpaceDN w:val="0"/>
        <w:adjustRightInd w:val="0"/>
        <w:ind w:left="360"/>
        <w:jc w:val="both"/>
        <w:rPr>
          <w:rFonts w:ascii="Verdana" w:hAnsi="Verdana"/>
          <w:sz w:val="20"/>
          <w:szCs w:val="20"/>
        </w:rPr>
      </w:pPr>
      <w:r w:rsidRPr="004353C3">
        <w:rPr>
          <w:rFonts w:ascii="Verdana" w:hAnsi="Verdana"/>
          <w:sz w:val="20"/>
          <w:szCs w:val="20"/>
        </w:rPr>
        <w:t>g) „konkursie” - rozumie się przez to otwarty konkurs ofert, o którym mowa w ar</w:t>
      </w:r>
      <w:r w:rsidR="00B423A5" w:rsidRPr="004353C3">
        <w:rPr>
          <w:rFonts w:ascii="Verdana" w:hAnsi="Verdana"/>
          <w:sz w:val="20"/>
          <w:szCs w:val="20"/>
        </w:rPr>
        <w:t>t. 11 ust. 2 i w art. 13 ustawy,</w:t>
      </w:r>
    </w:p>
    <w:p w:rsidR="00AF341B" w:rsidRPr="004353C3" w:rsidRDefault="00AF341B" w:rsidP="00AF341B">
      <w:pPr>
        <w:autoSpaceDE w:val="0"/>
        <w:autoSpaceDN w:val="0"/>
        <w:adjustRightInd w:val="0"/>
        <w:ind w:left="360"/>
        <w:jc w:val="both"/>
        <w:rPr>
          <w:rFonts w:ascii="Verdana" w:hAnsi="Verdana"/>
          <w:sz w:val="20"/>
          <w:szCs w:val="20"/>
        </w:rPr>
      </w:pPr>
      <w:r w:rsidRPr="004353C3">
        <w:rPr>
          <w:rFonts w:ascii="Verdana" w:hAnsi="Verdana"/>
          <w:sz w:val="20"/>
          <w:szCs w:val="20"/>
        </w:rPr>
        <w:t>h) „</w:t>
      </w:r>
      <w:r w:rsidR="006A1F5E" w:rsidRPr="004353C3">
        <w:rPr>
          <w:rFonts w:ascii="Verdana" w:hAnsi="Verdana"/>
          <w:sz w:val="20"/>
          <w:szCs w:val="20"/>
        </w:rPr>
        <w:t>urzędzie</w:t>
      </w:r>
      <w:r w:rsidRPr="004353C3">
        <w:rPr>
          <w:rFonts w:ascii="Verdana" w:hAnsi="Verdana"/>
          <w:sz w:val="20"/>
          <w:szCs w:val="20"/>
        </w:rPr>
        <w:t xml:space="preserve">” - należy przez to rozumieć </w:t>
      </w:r>
      <w:r w:rsidR="006A1F5E" w:rsidRPr="004353C3">
        <w:rPr>
          <w:rFonts w:ascii="Verdana" w:hAnsi="Verdana"/>
          <w:sz w:val="20"/>
          <w:szCs w:val="20"/>
        </w:rPr>
        <w:t>Urząd Miejski w Jędrzejowie</w:t>
      </w:r>
      <w:r w:rsidR="00B423A5" w:rsidRPr="004353C3">
        <w:rPr>
          <w:rFonts w:ascii="Verdana" w:hAnsi="Verdana"/>
          <w:sz w:val="20"/>
          <w:szCs w:val="20"/>
        </w:rPr>
        <w:t>.</w:t>
      </w:r>
    </w:p>
    <w:p w:rsidR="00AF341B" w:rsidRPr="004353C3" w:rsidRDefault="00AF341B" w:rsidP="00AF341B">
      <w:pPr>
        <w:autoSpaceDE w:val="0"/>
        <w:autoSpaceDN w:val="0"/>
        <w:adjustRightInd w:val="0"/>
        <w:ind w:left="360" w:hanging="360"/>
        <w:jc w:val="both"/>
        <w:rPr>
          <w:rFonts w:ascii="Verdana" w:hAnsi="Verdana"/>
          <w:sz w:val="20"/>
          <w:szCs w:val="20"/>
        </w:rPr>
      </w:pPr>
      <w:r w:rsidRPr="004353C3">
        <w:rPr>
          <w:rFonts w:ascii="Verdana" w:hAnsi="Verdana"/>
          <w:bCs/>
          <w:sz w:val="20"/>
          <w:szCs w:val="20"/>
        </w:rPr>
        <w:t xml:space="preserve">2. </w:t>
      </w:r>
      <w:r w:rsidRPr="004353C3">
        <w:rPr>
          <w:rFonts w:ascii="Verdana" w:hAnsi="Verdana"/>
          <w:sz w:val="20"/>
          <w:szCs w:val="20"/>
        </w:rPr>
        <w:t>Terminy użyte w § 2 ust. 1 programu mają zastosowanie do zarządzeń Burmistrza, wydawanych na podstawie uchwały Rady Miejskiej w sprawie przyjęcia Programu</w:t>
      </w:r>
      <w:r w:rsidR="00B423A5" w:rsidRPr="004353C3">
        <w:rPr>
          <w:rFonts w:ascii="Verdana" w:hAnsi="Verdana"/>
          <w:sz w:val="20"/>
          <w:szCs w:val="20"/>
        </w:rPr>
        <w:t>.</w:t>
      </w:r>
    </w:p>
    <w:p w:rsidR="00AF341B" w:rsidRPr="004353C3" w:rsidRDefault="00AF341B" w:rsidP="00AF341B">
      <w:pPr>
        <w:autoSpaceDE w:val="0"/>
        <w:autoSpaceDN w:val="0"/>
        <w:adjustRightInd w:val="0"/>
        <w:jc w:val="center"/>
        <w:rPr>
          <w:rFonts w:ascii="Verdana" w:hAnsi="Verdana"/>
          <w:b/>
          <w:bCs/>
          <w:sz w:val="20"/>
          <w:szCs w:val="20"/>
        </w:rPr>
      </w:pPr>
    </w:p>
    <w:p w:rsidR="00AF341B" w:rsidRPr="004353C3" w:rsidRDefault="00AF341B" w:rsidP="00AF341B">
      <w:pPr>
        <w:autoSpaceDE w:val="0"/>
        <w:autoSpaceDN w:val="0"/>
        <w:adjustRightInd w:val="0"/>
        <w:jc w:val="center"/>
        <w:rPr>
          <w:rFonts w:ascii="Verdana" w:hAnsi="Verdana"/>
          <w:b/>
          <w:bCs/>
          <w:sz w:val="20"/>
          <w:szCs w:val="20"/>
        </w:rPr>
      </w:pPr>
    </w:p>
    <w:p w:rsidR="00401681" w:rsidRPr="004353C3" w:rsidRDefault="00D37C7E" w:rsidP="00D37C7E">
      <w:pPr>
        <w:pStyle w:val="Default"/>
        <w:jc w:val="center"/>
        <w:rPr>
          <w:rFonts w:ascii="Verdana" w:hAnsi="Verdana"/>
          <w:b/>
          <w:bCs/>
          <w:color w:val="auto"/>
          <w:sz w:val="20"/>
          <w:szCs w:val="20"/>
        </w:rPr>
      </w:pPr>
      <w:r w:rsidRPr="004353C3">
        <w:rPr>
          <w:rFonts w:ascii="Verdana" w:hAnsi="Verdana"/>
          <w:b/>
          <w:bCs/>
          <w:color w:val="auto"/>
          <w:sz w:val="20"/>
          <w:szCs w:val="20"/>
        </w:rPr>
        <w:t xml:space="preserve">ROZDZIAŁ II - </w:t>
      </w:r>
      <w:r w:rsidR="00401681" w:rsidRPr="004353C3">
        <w:rPr>
          <w:rFonts w:ascii="Verdana" w:hAnsi="Verdana"/>
          <w:b/>
          <w:bCs/>
          <w:color w:val="auto"/>
          <w:sz w:val="20"/>
          <w:szCs w:val="20"/>
        </w:rPr>
        <w:t>OCENA POTENCJAŁU ORGANIZACJI POZARZĄDOWYCH</w:t>
      </w:r>
    </w:p>
    <w:p w:rsidR="00BB4DF6" w:rsidRPr="004353C3" w:rsidRDefault="00BB4DF6" w:rsidP="00EE24CE">
      <w:pPr>
        <w:pStyle w:val="Default"/>
        <w:jc w:val="center"/>
        <w:rPr>
          <w:rFonts w:ascii="Verdana" w:hAnsi="Verdana"/>
          <w:b/>
          <w:color w:val="auto"/>
          <w:sz w:val="20"/>
          <w:szCs w:val="20"/>
        </w:rPr>
      </w:pPr>
      <w:r w:rsidRPr="004353C3">
        <w:rPr>
          <w:rFonts w:ascii="Verdana" w:hAnsi="Verdana"/>
          <w:b/>
          <w:color w:val="auto"/>
          <w:sz w:val="20"/>
          <w:szCs w:val="20"/>
        </w:rPr>
        <w:t>§ 3.</w:t>
      </w:r>
    </w:p>
    <w:p w:rsidR="00401681" w:rsidRPr="004353C3" w:rsidRDefault="00401681" w:rsidP="00EE24CE">
      <w:pPr>
        <w:pStyle w:val="Default"/>
        <w:ind w:firstLine="708"/>
        <w:jc w:val="both"/>
        <w:rPr>
          <w:rFonts w:ascii="Verdana" w:hAnsi="Verdana"/>
          <w:color w:val="auto"/>
          <w:sz w:val="20"/>
          <w:szCs w:val="20"/>
        </w:rPr>
      </w:pPr>
      <w:r w:rsidRPr="004353C3">
        <w:rPr>
          <w:rFonts w:ascii="Verdana" w:hAnsi="Verdana"/>
          <w:color w:val="auto"/>
          <w:sz w:val="20"/>
          <w:szCs w:val="20"/>
        </w:rPr>
        <w:t xml:space="preserve">W </w:t>
      </w:r>
      <w:r w:rsidR="00D37C7E" w:rsidRPr="004353C3">
        <w:rPr>
          <w:rFonts w:ascii="Verdana" w:hAnsi="Verdana"/>
          <w:color w:val="auto"/>
          <w:sz w:val="20"/>
          <w:szCs w:val="20"/>
        </w:rPr>
        <w:t>gminie</w:t>
      </w:r>
      <w:r w:rsidRPr="004353C3">
        <w:rPr>
          <w:rFonts w:ascii="Verdana" w:hAnsi="Verdana"/>
          <w:color w:val="auto"/>
          <w:sz w:val="20"/>
          <w:szCs w:val="20"/>
        </w:rPr>
        <w:t xml:space="preserve"> zarejestrowanych jest  około </w:t>
      </w:r>
      <w:r w:rsidR="007A158F" w:rsidRPr="004353C3">
        <w:rPr>
          <w:rFonts w:ascii="Verdana" w:hAnsi="Verdana"/>
          <w:color w:val="auto"/>
          <w:sz w:val="20"/>
          <w:szCs w:val="20"/>
        </w:rPr>
        <w:t>8</w:t>
      </w:r>
      <w:r w:rsidRPr="004353C3">
        <w:rPr>
          <w:rFonts w:ascii="Verdana" w:hAnsi="Verdana"/>
          <w:color w:val="auto"/>
          <w:sz w:val="20"/>
          <w:szCs w:val="20"/>
        </w:rPr>
        <w:t>0 organizacji</w:t>
      </w:r>
      <w:r w:rsidR="00EE24CE" w:rsidRPr="004353C3">
        <w:rPr>
          <w:rFonts w:ascii="Verdana" w:hAnsi="Verdana"/>
          <w:color w:val="auto"/>
          <w:sz w:val="20"/>
          <w:szCs w:val="20"/>
        </w:rPr>
        <w:t xml:space="preserve">, jednak z dotychczasowych doświadczeń wynika, </w:t>
      </w:r>
      <w:r w:rsidRPr="004353C3">
        <w:rPr>
          <w:rFonts w:ascii="Verdana" w:hAnsi="Verdana"/>
          <w:color w:val="auto"/>
          <w:sz w:val="20"/>
          <w:szCs w:val="20"/>
        </w:rPr>
        <w:t>że aktywnych na terenie miasta</w:t>
      </w:r>
      <w:r w:rsidR="00EE24CE" w:rsidRPr="004353C3">
        <w:rPr>
          <w:rFonts w:ascii="Verdana" w:hAnsi="Verdana"/>
          <w:color w:val="auto"/>
          <w:sz w:val="20"/>
          <w:szCs w:val="20"/>
        </w:rPr>
        <w:t xml:space="preserve"> i gminy</w:t>
      </w:r>
      <w:r w:rsidRPr="004353C3">
        <w:rPr>
          <w:rFonts w:ascii="Verdana" w:hAnsi="Verdana"/>
          <w:color w:val="auto"/>
          <w:sz w:val="20"/>
          <w:szCs w:val="20"/>
        </w:rPr>
        <w:t xml:space="preserve"> jest około </w:t>
      </w:r>
      <w:r w:rsidR="00772DC6" w:rsidRPr="004353C3">
        <w:rPr>
          <w:rFonts w:ascii="Verdana" w:hAnsi="Verdana"/>
          <w:color w:val="auto"/>
          <w:sz w:val="20"/>
          <w:szCs w:val="20"/>
        </w:rPr>
        <w:t>5</w:t>
      </w:r>
      <w:r w:rsidR="007A158F" w:rsidRPr="004353C3">
        <w:rPr>
          <w:rFonts w:ascii="Verdana" w:hAnsi="Verdana"/>
          <w:color w:val="auto"/>
          <w:sz w:val="20"/>
          <w:szCs w:val="20"/>
        </w:rPr>
        <w:t>0 z nich</w:t>
      </w:r>
      <w:r w:rsidRPr="004353C3">
        <w:rPr>
          <w:rFonts w:ascii="Verdana" w:hAnsi="Verdana"/>
          <w:color w:val="auto"/>
          <w:sz w:val="20"/>
          <w:szCs w:val="20"/>
        </w:rPr>
        <w:t xml:space="preserve">. </w:t>
      </w:r>
    </w:p>
    <w:p w:rsidR="00401681" w:rsidRPr="004353C3" w:rsidRDefault="00401681" w:rsidP="00D37C7E">
      <w:pPr>
        <w:pStyle w:val="Default"/>
        <w:ind w:firstLine="708"/>
        <w:rPr>
          <w:rFonts w:ascii="Verdana" w:hAnsi="Verdana"/>
          <w:color w:val="FF0000"/>
          <w:sz w:val="20"/>
          <w:szCs w:val="20"/>
        </w:rPr>
      </w:pPr>
      <w:r w:rsidRPr="004353C3">
        <w:rPr>
          <w:rFonts w:ascii="Verdana" w:hAnsi="Verdana"/>
          <w:color w:val="auto"/>
          <w:sz w:val="20"/>
          <w:szCs w:val="20"/>
        </w:rPr>
        <w:t xml:space="preserve">Do najważniejszych atutów działających na terenie miasta organizacji należą: zaangażowanie, entuzjazm i motywacja do pracy oraz dobre rozpoznanie i zaspokajanie potrzeb lokalnej społeczności. </w:t>
      </w:r>
    </w:p>
    <w:p w:rsidR="00401681" w:rsidRPr="004353C3" w:rsidRDefault="00401681" w:rsidP="00EE24CE">
      <w:pPr>
        <w:ind w:firstLine="708"/>
        <w:jc w:val="both"/>
        <w:rPr>
          <w:rFonts w:ascii="Verdana" w:hAnsi="Verdana"/>
          <w:sz w:val="20"/>
          <w:szCs w:val="20"/>
        </w:rPr>
      </w:pPr>
      <w:r w:rsidRPr="004353C3">
        <w:rPr>
          <w:rFonts w:ascii="Verdana" w:hAnsi="Verdana"/>
          <w:sz w:val="20"/>
          <w:szCs w:val="20"/>
        </w:rPr>
        <w:t>Dużymi problemami, z jakimi zmagają się  nasze organizacje są braki  lokalowe i sprzętowe</w:t>
      </w:r>
      <w:r w:rsidR="00B423A5" w:rsidRPr="004353C3">
        <w:rPr>
          <w:rFonts w:ascii="Verdana" w:hAnsi="Verdana"/>
          <w:sz w:val="20"/>
          <w:szCs w:val="20"/>
        </w:rPr>
        <w:t xml:space="preserve"> -</w:t>
      </w:r>
      <w:r w:rsidR="00687012" w:rsidRPr="004353C3">
        <w:rPr>
          <w:rFonts w:ascii="Verdana" w:hAnsi="Verdana"/>
          <w:sz w:val="20"/>
          <w:szCs w:val="20"/>
        </w:rPr>
        <w:t xml:space="preserve"> wiele organizacji nie posiada</w:t>
      </w:r>
      <w:r w:rsidRPr="004353C3">
        <w:rPr>
          <w:rFonts w:ascii="Verdana" w:hAnsi="Verdana"/>
          <w:sz w:val="20"/>
          <w:szCs w:val="20"/>
        </w:rPr>
        <w:t xml:space="preserve"> żadnego własnego majątku. Znaczna część organizacji nie posiada wyposażenia w sprzęt biurowy, komputerowy oraz Internet. Większość organizacji boryka się również z trudnościami finansowymi co wpływa na ograniczenie możliwości realizowania różnego rodzaju projektów. Największym problemem wśród organizacji jest brak kadry przygotowanej do realizacji projektów jak również obawa przed podjęciem ryzyka przy realizacji większych projektów. </w:t>
      </w:r>
      <w:r w:rsidR="00772DC6" w:rsidRPr="004353C3">
        <w:rPr>
          <w:rFonts w:ascii="Verdana" w:hAnsi="Verdana"/>
          <w:sz w:val="20"/>
          <w:szCs w:val="20"/>
        </w:rPr>
        <w:t>D</w:t>
      </w:r>
      <w:r w:rsidRPr="004353C3">
        <w:rPr>
          <w:rFonts w:ascii="Verdana" w:hAnsi="Verdana"/>
          <w:sz w:val="20"/>
          <w:szCs w:val="20"/>
        </w:rPr>
        <w:t xml:space="preserve">oświadczenie organizacji pozarządowych jest coraz większe, zarówno w realizacji </w:t>
      </w:r>
      <w:r w:rsidR="00A34C4E" w:rsidRPr="004353C3">
        <w:rPr>
          <w:rFonts w:ascii="Verdana" w:hAnsi="Verdana"/>
          <w:sz w:val="20"/>
          <w:szCs w:val="20"/>
        </w:rPr>
        <w:t xml:space="preserve">zadań </w:t>
      </w:r>
      <w:r w:rsidRPr="004353C3">
        <w:rPr>
          <w:rFonts w:ascii="Verdana" w:hAnsi="Verdana"/>
          <w:sz w:val="20"/>
          <w:szCs w:val="20"/>
        </w:rPr>
        <w:t>publicznych</w:t>
      </w:r>
      <w:r w:rsidR="00A34C4E" w:rsidRPr="004353C3">
        <w:rPr>
          <w:rFonts w:ascii="Verdana" w:hAnsi="Verdana"/>
          <w:sz w:val="20"/>
          <w:szCs w:val="20"/>
        </w:rPr>
        <w:t>,</w:t>
      </w:r>
      <w:r w:rsidRPr="004353C3">
        <w:rPr>
          <w:rFonts w:ascii="Verdana" w:hAnsi="Verdana"/>
          <w:sz w:val="20"/>
          <w:szCs w:val="20"/>
        </w:rPr>
        <w:t xml:space="preserve"> jak i dysponowaniu środkami publicznymi – to jednak sytuacja wymaga intensywnych szkoleń i doradztwa w tym zakresie. Organizacje pozarządowe oraz inne podmioty prowadzące działalność pożytku publicznego poprzez swoje zaangażowanie, aktywność, skupienie w swoich szeregach ludzi najaktywniejszych pragnących rozwiązywać ważne problemy społeczne, w istotny sposób wpływają na jakość życia w </w:t>
      </w:r>
      <w:r w:rsidR="00A34C4E" w:rsidRPr="004353C3">
        <w:rPr>
          <w:rFonts w:ascii="Verdana" w:hAnsi="Verdana"/>
          <w:sz w:val="20"/>
          <w:szCs w:val="20"/>
        </w:rPr>
        <w:t>gminie</w:t>
      </w:r>
      <w:r w:rsidRPr="004353C3">
        <w:rPr>
          <w:rFonts w:ascii="Verdana" w:hAnsi="Verdana"/>
          <w:sz w:val="20"/>
          <w:szCs w:val="20"/>
        </w:rPr>
        <w:t>. Różnorodność zadań, w które angażują się organizacje, ich społeczny charakter oraz wysoki poziom realizowanych zadań powodują, że postrzegane są jako cenny partner samorządu terytorialnego.</w:t>
      </w:r>
      <w:r w:rsidR="00772DC6" w:rsidRPr="004353C3">
        <w:rPr>
          <w:rFonts w:ascii="Verdana" w:hAnsi="Verdana"/>
          <w:sz w:val="20"/>
          <w:szCs w:val="20"/>
        </w:rPr>
        <w:t xml:space="preserve"> Należy zauważyć znaczny wzrost aktywności organizacji pozarządowych w środowiskach wiejskich. Powstające na wsiach stowarzyszenia coraz bardziej skutecznie zabiegają o dofinansowania projektów poprawiających standard życia mieszkańców tych miejscowości i integrują lokalne społeczności mobilizując je do wspólnego działania. </w:t>
      </w:r>
    </w:p>
    <w:p w:rsidR="00772DC6" w:rsidRPr="004353C3" w:rsidRDefault="00772DC6" w:rsidP="00EE24CE">
      <w:pPr>
        <w:ind w:firstLine="708"/>
        <w:jc w:val="both"/>
        <w:rPr>
          <w:rFonts w:ascii="Verdana" w:hAnsi="Verdana"/>
          <w:b/>
          <w:bCs/>
          <w:sz w:val="20"/>
          <w:szCs w:val="20"/>
        </w:rPr>
      </w:pPr>
    </w:p>
    <w:p w:rsidR="00401681" w:rsidRPr="004353C3" w:rsidRDefault="00401681" w:rsidP="00AF341B">
      <w:pPr>
        <w:autoSpaceDE w:val="0"/>
        <w:autoSpaceDN w:val="0"/>
        <w:adjustRightInd w:val="0"/>
        <w:jc w:val="center"/>
        <w:rPr>
          <w:rFonts w:ascii="Verdana" w:hAnsi="Verdana"/>
          <w:b/>
          <w:bCs/>
          <w:sz w:val="20"/>
          <w:szCs w:val="20"/>
        </w:rPr>
      </w:pPr>
    </w:p>
    <w:p w:rsidR="00D37C7E" w:rsidRPr="004353C3" w:rsidRDefault="00BB4DF6" w:rsidP="00D37C7E">
      <w:pPr>
        <w:pStyle w:val="Default"/>
        <w:jc w:val="center"/>
        <w:rPr>
          <w:rFonts w:ascii="Verdana" w:hAnsi="Verdana"/>
          <w:b/>
          <w:color w:val="auto"/>
          <w:sz w:val="20"/>
          <w:szCs w:val="20"/>
        </w:rPr>
      </w:pPr>
      <w:r w:rsidRPr="004353C3">
        <w:rPr>
          <w:rFonts w:ascii="Verdana" w:hAnsi="Verdana"/>
          <w:b/>
          <w:color w:val="auto"/>
          <w:sz w:val="20"/>
          <w:szCs w:val="20"/>
        </w:rPr>
        <w:t xml:space="preserve">ROZDZIAŁ III - </w:t>
      </w:r>
      <w:r w:rsidR="00D37C7E" w:rsidRPr="004353C3">
        <w:rPr>
          <w:rFonts w:ascii="Verdana" w:hAnsi="Verdana"/>
          <w:b/>
          <w:color w:val="auto"/>
          <w:sz w:val="20"/>
          <w:szCs w:val="20"/>
        </w:rPr>
        <w:t>CELE PROGRAMU</w:t>
      </w:r>
    </w:p>
    <w:p w:rsidR="00D37C7E" w:rsidRPr="004353C3" w:rsidRDefault="00BB4DF6" w:rsidP="00EE24CE">
      <w:pPr>
        <w:pStyle w:val="Default"/>
        <w:jc w:val="center"/>
        <w:rPr>
          <w:rFonts w:ascii="Verdana" w:hAnsi="Verdana"/>
          <w:b/>
          <w:color w:val="auto"/>
          <w:sz w:val="20"/>
          <w:szCs w:val="20"/>
        </w:rPr>
      </w:pPr>
      <w:r w:rsidRPr="004353C3">
        <w:rPr>
          <w:rFonts w:ascii="Verdana" w:hAnsi="Verdana"/>
          <w:b/>
          <w:color w:val="auto"/>
          <w:sz w:val="20"/>
          <w:szCs w:val="20"/>
        </w:rPr>
        <w:t>§ 4.</w:t>
      </w:r>
    </w:p>
    <w:p w:rsidR="00D37C7E" w:rsidRPr="004353C3" w:rsidRDefault="00D37C7E" w:rsidP="00D37C7E">
      <w:pPr>
        <w:pStyle w:val="Default"/>
        <w:jc w:val="both"/>
        <w:rPr>
          <w:rFonts w:ascii="Verdana" w:hAnsi="Verdana"/>
          <w:color w:val="auto"/>
          <w:sz w:val="20"/>
          <w:szCs w:val="20"/>
        </w:rPr>
      </w:pPr>
      <w:r w:rsidRPr="004353C3">
        <w:rPr>
          <w:rFonts w:ascii="Verdana" w:hAnsi="Verdana"/>
          <w:color w:val="auto"/>
          <w:sz w:val="20"/>
          <w:szCs w:val="20"/>
        </w:rPr>
        <w:t xml:space="preserve">Celem głównym </w:t>
      </w:r>
      <w:r w:rsidR="00B423A5" w:rsidRPr="004353C3">
        <w:rPr>
          <w:rFonts w:ascii="Verdana" w:hAnsi="Verdana"/>
          <w:color w:val="auto"/>
          <w:sz w:val="20"/>
          <w:szCs w:val="20"/>
        </w:rPr>
        <w:t>Programu</w:t>
      </w:r>
      <w:r w:rsidRPr="004353C3">
        <w:rPr>
          <w:rFonts w:ascii="Verdana" w:hAnsi="Verdana"/>
          <w:color w:val="auto"/>
          <w:sz w:val="20"/>
          <w:szCs w:val="20"/>
        </w:rPr>
        <w:t xml:space="preserve"> jest ustalenie zakresu i skutecznego sposobu realizacji zadań publicznych z wykorzystaniem potencjału organizacji </w:t>
      </w:r>
      <w:r w:rsidR="00BB4DF6" w:rsidRPr="004353C3">
        <w:rPr>
          <w:rFonts w:ascii="Verdana" w:hAnsi="Verdana"/>
          <w:color w:val="auto"/>
          <w:sz w:val="20"/>
          <w:szCs w:val="20"/>
        </w:rPr>
        <w:t>pozarządowych</w:t>
      </w:r>
      <w:r w:rsidRPr="004353C3">
        <w:rPr>
          <w:rFonts w:ascii="Verdana" w:hAnsi="Verdana"/>
          <w:color w:val="auto"/>
          <w:sz w:val="20"/>
          <w:szCs w:val="20"/>
        </w:rPr>
        <w:t xml:space="preserve">. </w:t>
      </w:r>
    </w:p>
    <w:p w:rsidR="00EE24CE" w:rsidRPr="004353C3" w:rsidRDefault="00EE24CE" w:rsidP="00BB4DF6">
      <w:pPr>
        <w:pStyle w:val="Default"/>
        <w:ind w:left="720" w:hanging="360"/>
        <w:jc w:val="center"/>
        <w:rPr>
          <w:rFonts w:ascii="Verdana" w:hAnsi="Verdana"/>
          <w:b/>
          <w:color w:val="auto"/>
          <w:sz w:val="20"/>
          <w:szCs w:val="20"/>
        </w:rPr>
      </w:pPr>
    </w:p>
    <w:p w:rsidR="00D37C7E" w:rsidRPr="004353C3" w:rsidRDefault="00BB4DF6" w:rsidP="00EE24CE">
      <w:pPr>
        <w:pStyle w:val="Default"/>
        <w:jc w:val="center"/>
        <w:rPr>
          <w:rFonts w:ascii="Verdana" w:hAnsi="Verdana"/>
          <w:b/>
          <w:color w:val="auto"/>
          <w:sz w:val="20"/>
          <w:szCs w:val="20"/>
        </w:rPr>
      </w:pPr>
      <w:r w:rsidRPr="004353C3">
        <w:rPr>
          <w:rFonts w:ascii="Verdana" w:hAnsi="Verdana"/>
          <w:b/>
          <w:color w:val="auto"/>
          <w:sz w:val="20"/>
          <w:szCs w:val="20"/>
        </w:rPr>
        <w:t>§ 5</w:t>
      </w:r>
      <w:r w:rsidR="00D37C7E" w:rsidRPr="004353C3">
        <w:rPr>
          <w:rFonts w:ascii="Verdana" w:hAnsi="Verdana"/>
          <w:b/>
          <w:color w:val="auto"/>
          <w:sz w:val="20"/>
          <w:szCs w:val="20"/>
        </w:rPr>
        <w:t>.</w:t>
      </w:r>
    </w:p>
    <w:p w:rsidR="00D37C7E" w:rsidRPr="004353C3" w:rsidRDefault="00D37C7E" w:rsidP="00D37C7E">
      <w:pPr>
        <w:pStyle w:val="Default"/>
        <w:jc w:val="both"/>
        <w:rPr>
          <w:rFonts w:ascii="Verdana" w:hAnsi="Verdana"/>
          <w:color w:val="auto"/>
          <w:sz w:val="20"/>
          <w:szCs w:val="20"/>
        </w:rPr>
      </w:pPr>
      <w:r w:rsidRPr="004353C3">
        <w:rPr>
          <w:rFonts w:ascii="Verdana" w:hAnsi="Verdana"/>
          <w:color w:val="auto"/>
          <w:sz w:val="20"/>
          <w:szCs w:val="20"/>
        </w:rPr>
        <w:t xml:space="preserve">Celami szczegółowymi </w:t>
      </w:r>
      <w:r w:rsidR="00B423A5" w:rsidRPr="004353C3">
        <w:rPr>
          <w:rFonts w:ascii="Verdana" w:hAnsi="Verdana"/>
          <w:color w:val="auto"/>
          <w:sz w:val="20"/>
          <w:szCs w:val="20"/>
        </w:rPr>
        <w:t>P</w:t>
      </w:r>
      <w:r w:rsidRPr="004353C3">
        <w:rPr>
          <w:rFonts w:ascii="Verdana" w:hAnsi="Verdana"/>
          <w:color w:val="auto"/>
          <w:sz w:val="20"/>
          <w:szCs w:val="20"/>
        </w:rPr>
        <w:t xml:space="preserve">rogramu są: </w:t>
      </w:r>
    </w:p>
    <w:p w:rsidR="00D37C7E" w:rsidRPr="004353C3" w:rsidRDefault="00D37C7E" w:rsidP="009C21CB">
      <w:pPr>
        <w:pStyle w:val="Default"/>
        <w:numPr>
          <w:ilvl w:val="0"/>
          <w:numId w:val="14"/>
        </w:numPr>
        <w:jc w:val="both"/>
        <w:rPr>
          <w:rFonts w:ascii="Verdana" w:hAnsi="Verdana"/>
          <w:color w:val="auto"/>
          <w:sz w:val="20"/>
          <w:szCs w:val="20"/>
        </w:rPr>
      </w:pPr>
      <w:r w:rsidRPr="004353C3">
        <w:rPr>
          <w:rFonts w:ascii="Verdana" w:hAnsi="Verdana"/>
          <w:color w:val="auto"/>
          <w:sz w:val="20"/>
          <w:szCs w:val="20"/>
        </w:rPr>
        <w:t>popr</w:t>
      </w:r>
      <w:r w:rsidR="00EA78DC" w:rsidRPr="004353C3">
        <w:rPr>
          <w:rFonts w:ascii="Verdana" w:hAnsi="Verdana"/>
          <w:color w:val="auto"/>
          <w:sz w:val="20"/>
          <w:szCs w:val="20"/>
        </w:rPr>
        <w:t>awa jakości życia</w:t>
      </w:r>
      <w:r w:rsidRPr="004353C3">
        <w:rPr>
          <w:rFonts w:ascii="Verdana" w:hAnsi="Verdana"/>
          <w:color w:val="auto"/>
          <w:sz w:val="20"/>
          <w:szCs w:val="20"/>
        </w:rPr>
        <w:t xml:space="preserve"> poprzez pełniejsze zaspokajanie potrzeb mieszkańców miasta</w:t>
      </w:r>
      <w:r w:rsidR="00AF24AA" w:rsidRPr="004353C3">
        <w:rPr>
          <w:rFonts w:ascii="Verdana" w:hAnsi="Verdana"/>
          <w:color w:val="auto"/>
          <w:sz w:val="20"/>
          <w:szCs w:val="20"/>
        </w:rPr>
        <w:t xml:space="preserve"> </w:t>
      </w:r>
      <w:r w:rsidR="007A158F" w:rsidRPr="004353C3">
        <w:rPr>
          <w:rFonts w:ascii="Verdana" w:hAnsi="Verdana"/>
          <w:color w:val="auto"/>
          <w:sz w:val="20"/>
          <w:szCs w:val="20"/>
        </w:rPr>
        <w:t>i gminy</w:t>
      </w:r>
      <w:r w:rsidR="00323E6C" w:rsidRPr="004353C3">
        <w:rPr>
          <w:rFonts w:ascii="Verdana" w:hAnsi="Verdana"/>
          <w:color w:val="auto"/>
          <w:sz w:val="20"/>
          <w:szCs w:val="20"/>
        </w:rPr>
        <w:t>;</w:t>
      </w:r>
    </w:p>
    <w:p w:rsidR="00D37C7E" w:rsidRPr="004353C3" w:rsidRDefault="00D37C7E" w:rsidP="009C21CB">
      <w:pPr>
        <w:pStyle w:val="Default"/>
        <w:numPr>
          <w:ilvl w:val="0"/>
          <w:numId w:val="14"/>
        </w:numPr>
        <w:jc w:val="both"/>
        <w:rPr>
          <w:rFonts w:ascii="Verdana" w:hAnsi="Verdana"/>
          <w:color w:val="auto"/>
          <w:sz w:val="20"/>
          <w:szCs w:val="20"/>
        </w:rPr>
      </w:pPr>
      <w:r w:rsidRPr="004353C3">
        <w:rPr>
          <w:rFonts w:ascii="Verdana" w:hAnsi="Verdana"/>
          <w:color w:val="auto"/>
          <w:sz w:val="20"/>
          <w:szCs w:val="20"/>
        </w:rPr>
        <w:t>integracja podmiotów realizujących zadania publiczne</w:t>
      </w:r>
      <w:r w:rsidR="00323E6C" w:rsidRPr="004353C3">
        <w:rPr>
          <w:rFonts w:ascii="Verdana" w:hAnsi="Verdana"/>
          <w:color w:val="auto"/>
          <w:sz w:val="20"/>
          <w:szCs w:val="20"/>
        </w:rPr>
        <w:t>;</w:t>
      </w:r>
      <w:r w:rsidRPr="004353C3">
        <w:rPr>
          <w:rFonts w:ascii="Verdana" w:hAnsi="Verdana"/>
          <w:color w:val="auto"/>
          <w:sz w:val="20"/>
          <w:szCs w:val="20"/>
        </w:rPr>
        <w:t xml:space="preserve"> </w:t>
      </w:r>
    </w:p>
    <w:p w:rsidR="001A6327" w:rsidRPr="004353C3" w:rsidRDefault="001A6327" w:rsidP="009C21CB">
      <w:pPr>
        <w:pStyle w:val="Default"/>
        <w:numPr>
          <w:ilvl w:val="0"/>
          <w:numId w:val="14"/>
        </w:numPr>
        <w:jc w:val="both"/>
        <w:rPr>
          <w:rFonts w:ascii="Verdana" w:hAnsi="Verdana"/>
          <w:color w:val="auto"/>
          <w:sz w:val="20"/>
          <w:szCs w:val="20"/>
        </w:rPr>
      </w:pPr>
      <w:r w:rsidRPr="004353C3">
        <w:rPr>
          <w:rFonts w:ascii="Verdana" w:hAnsi="Verdana"/>
          <w:color w:val="auto"/>
          <w:sz w:val="20"/>
          <w:szCs w:val="20"/>
        </w:rPr>
        <w:t>aktywizacja społeczności lokalnej</w:t>
      </w:r>
      <w:r w:rsidR="00323E6C" w:rsidRPr="004353C3">
        <w:rPr>
          <w:rFonts w:ascii="Verdana" w:hAnsi="Verdana"/>
          <w:color w:val="auto"/>
          <w:sz w:val="20"/>
          <w:szCs w:val="20"/>
        </w:rPr>
        <w:t>;</w:t>
      </w:r>
    </w:p>
    <w:p w:rsidR="00D37C7E" w:rsidRPr="004353C3" w:rsidRDefault="00D37C7E" w:rsidP="009C21CB">
      <w:pPr>
        <w:pStyle w:val="Default"/>
        <w:numPr>
          <w:ilvl w:val="0"/>
          <w:numId w:val="14"/>
        </w:numPr>
        <w:jc w:val="both"/>
        <w:rPr>
          <w:rFonts w:ascii="Verdana" w:hAnsi="Verdana"/>
          <w:color w:val="auto"/>
          <w:sz w:val="20"/>
          <w:szCs w:val="20"/>
        </w:rPr>
      </w:pPr>
      <w:r w:rsidRPr="004353C3">
        <w:rPr>
          <w:rFonts w:ascii="Verdana" w:hAnsi="Verdana"/>
          <w:color w:val="auto"/>
          <w:sz w:val="20"/>
          <w:szCs w:val="20"/>
        </w:rPr>
        <w:t>prezentacja dorobku sektora i promowanie jego osiągnięć</w:t>
      </w:r>
      <w:r w:rsidR="00323E6C" w:rsidRPr="004353C3">
        <w:rPr>
          <w:rFonts w:ascii="Verdana" w:hAnsi="Verdana"/>
          <w:color w:val="auto"/>
          <w:sz w:val="20"/>
          <w:szCs w:val="20"/>
        </w:rPr>
        <w:t>;</w:t>
      </w:r>
      <w:r w:rsidRPr="004353C3">
        <w:rPr>
          <w:rFonts w:ascii="Verdana" w:hAnsi="Verdana"/>
          <w:color w:val="auto"/>
          <w:sz w:val="20"/>
          <w:szCs w:val="20"/>
        </w:rPr>
        <w:t xml:space="preserve"> </w:t>
      </w:r>
    </w:p>
    <w:p w:rsidR="001A6327" w:rsidRPr="004353C3" w:rsidRDefault="00D37C7E" w:rsidP="009C21CB">
      <w:pPr>
        <w:pStyle w:val="Default"/>
        <w:numPr>
          <w:ilvl w:val="0"/>
          <w:numId w:val="14"/>
        </w:numPr>
        <w:jc w:val="both"/>
        <w:rPr>
          <w:rFonts w:ascii="Verdana" w:hAnsi="Verdana"/>
          <w:color w:val="auto"/>
          <w:sz w:val="20"/>
          <w:szCs w:val="20"/>
        </w:rPr>
      </w:pPr>
      <w:r w:rsidRPr="004353C3">
        <w:rPr>
          <w:rFonts w:ascii="Verdana" w:hAnsi="Verdana"/>
          <w:color w:val="auto"/>
          <w:sz w:val="20"/>
          <w:szCs w:val="20"/>
        </w:rPr>
        <w:t>wzmocnienie potencjału organizacji pozarządowych</w:t>
      </w:r>
      <w:r w:rsidR="00323E6C" w:rsidRPr="004353C3">
        <w:rPr>
          <w:rFonts w:ascii="Verdana" w:hAnsi="Verdana"/>
          <w:color w:val="auto"/>
          <w:sz w:val="20"/>
          <w:szCs w:val="20"/>
        </w:rPr>
        <w:t>;</w:t>
      </w:r>
    </w:p>
    <w:p w:rsidR="001A6327" w:rsidRPr="004353C3" w:rsidRDefault="001A6327" w:rsidP="009C21CB">
      <w:pPr>
        <w:pStyle w:val="default0"/>
        <w:numPr>
          <w:ilvl w:val="0"/>
          <w:numId w:val="14"/>
        </w:numPr>
        <w:shd w:val="clear" w:color="auto" w:fill="FFFFFF"/>
        <w:jc w:val="both"/>
        <w:rPr>
          <w:rFonts w:ascii="Verdana" w:hAnsi="Verdana"/>
          <w:color w:val="FF0000"/>
          <w:sz w:val="20"/>
          <w:szCs w:val="20"/>
        </w:rPr>
      </w:pPr>
      <w:r w:rsidRPr="004353C3">
        <w:rPr>
          <w:rFonts w:ascii="Verdana" w:hAnsi="Verdana"/>
          <w:sz w:val="20"/>
          <w:szCs w:val="20"/>
        </w:rPr>
        <w:t>umacnianie w świadomości społecznej poczucia odpowiedzialności za siebie</w:t>
      </w:r>
      <w:r w:rsidR="00323E6C" w:rsidRPr="004353C3">
        <w:rPr>
          <w:rFonts w:ascii="Verdana" w:hAnsi="Verdana"/>
          <w:sz w:val="20"/>
          <w:szCs w:val="20"/>
        </w:rPr>
        <w:t>;</w:t>
      </w:r>
      <w:r w:rsidRPr="004353C3">
        <w:rPr>
          <w:rFonts w:ascii="Verdana" w:hAnsi="Verdana"/>
          <w:sz w:val="20"/>
          <w:szCs w:val="20"/>
        </w:rPr>
        <w:t xml:space="preserve"> swoje otoczenie, wspólnotę lokalną oraz jej tradycje.</w:t>
      </w:r>
    </w:p>
    <w:p w:rsidR="00A62DCC" w:rsidRPr="004353C3" w:rsidRDefault="00D37C7E" w:rsidP="0051484F">
      <w:pPr>
        <w:pStyle w:val="Default"/>
        <w:jc w:val="both"/>
        <w:rPr>
          <w:rFonts w:ascii="Verdana" w:hAnsi="Verdana"/>
          <w:b/>
          <w:bCs/>
          <w:sz w:val="20"/>
          <w:szCs w:val="20"/>
        </w:rPr>
      </w:pPr>
      <w:r w:rsidRPr="004353C3">
        <w:rPr>
          <w:rFonts w:ascii="Verdana" w:hAnsi="Verdana"/>
          <w:color w:val="auto"/>
          <w:sz w:val="20"/>
          <w:szCs w:val="20"/>
        </w:rPr>
        <w:t xml:space="preserve"> </w:t>
      </w:r>
    </w:p>
    <w:p w:rsidR="0051484F" w:rsidRPr="004353C3" w:rsidRDefault="0051484F" w:rsidP="00AF341B">
      <w:pPr>
        <w:autoSpaceDE w:val="0"/>
        <w:autoSpaceDN w:val="0"/>
        <w:adjustRightInd w:val="0"/>
        <w:jc w:val="center"/>
        <w:rPr>
          <w:rFonts w:ascii="Verdana" w:hAnsi="Verdana"/>
          <w:b/>
          <w:bCs/>
          <w:sz w:val="20"/>
          <w:szCs w:val="20"/>
        </w:rPr>
      </w:pPr>
    </w:p>
    <w:p w:rsidR="00C1117F" w:rsidRDefault="00C1117F" w:rsidP="00AF341B">
      <w:pPr>
        <w:autoSpaceDE w:val="0"/>
        <w:autoSpaceDN w:val="0"/>
        <w:adjustRightInd w:val="0"/>
        <w:jc w:val="center"/>
        <w:rPr>
          <w:rFonts w:ascii="Verdana" w:hAnsi="Verdana"/>
          <w:b/>
          <w:bCs/>
          <w:sz w:val="20"/>
          <w:szCs w:val="20"/>
        </w:rPr>
      </w:pPr>
    </w:p>
    <w:p w:rsidR="00AF341B" w:rsidRPr="004353C3" w:rsidRDefault="00BB4DF6" w:rsidP="00AF341B">
      <w:pPr>
        <w:autoSpaceDE w:val="0"/>
        <w:autoSpaceDN w:val="0"/>
        <w:adjustRightInd w:val="0"/>
        <w:jc w:val="center"/>
        <w:rPr>
          <w:rFonts w:ascii="Verdana" w:hAnsi="Verdana"/>
          <w:b/>
          <w:bCs/>
          <w:sz w:val="20"/>
          <w:szCs w:val="20"/>
        </w:rPr>
      </w:pPr>
      <w:r w:rsidRPr="004353C3">
        <w:rPr>
          <w:rFonts w:ascii="Verdana" w:hAnsi="Verdana"/>
          <w:b/>
          <w:bCs/>
          <w:sz w:val="20"/>
          <w:szCs w:val="20"/>
        </w:rPr>
        <w:lastRenderedPageBreak/>
        <w:t xml:space="preserve">ROZDZIAŁ IV </w:t>
      </w:r>
      <w:r w:rsidR="00420673" w:rsidRPr="004353C3">
        <w:rPr>
          <w:rFonts w:ascii="Verdana" w:hAnsi="Verdana"/>
          <w:b/>
          <w:bCs/>
          <w:sz w:val="20"/>
          <w:szCs w:val="20"/>
        </w:rPr>
        <w:t>–</w:t>
      </w:r>
      <w:r w:rsidRPr="004353C3">
        <w:rPr>
          <w:rFonts w:ascii="Verdana" w:hAnsi="Verdana"/>
          <w:b/>
          <w:bCs/>
          <w:sz w:val="20"/>
          <w:szCs w:val="20"/>
        </w:rPr>
        <w:t xml:space="preserve"> </w:t>
      </w:r>
      <w:r w:rsidR="00420673" w:rsidRPr="004353C3">
        <w:rPr>
          <w:rFonts w:ascii="Verdana" w:hAnsi="Verdana"/>
          <w:b/>
          <w:bCs/>
          <w:sz w:val="20"/>
          <w:szCs w:val="20"/>
        </w:rPr>
        <w:t xml:space="preserve">ZASADY, </w:t>
      </w:r>
      <w:r w:rsidR="00687012" w:rsidRPr="004353C3">
        <w:rPr>
          <w:rFonts w:ascii="Verdana" w:hAnsi="Verdana"/>
          <w:b/>
          <w:bCs/>
          <w:sz w:val="20"/>
          <w:szCs w:val="20"/>
        </w:rPr>
        <w:t>OBSZARY I FORMY WSPÓŁPRACY</w:t>
      </w:r>
    </w:p>
    <w:p w:rsidR="00AF341B" w:rsidRPr="004353C3" w:rsidRDefault="00EE24CE" w:rsidP="00AF341B">
      <w:pPr>
        <w:autoSpaceDE w:val="0"/>
        <w:autoSpaceDN w:val="0"/>
        <w:adjustRightInd w:val="0"/>
        <w:jc w:val="center"/>
        <w:rPr>
          <w:rFonts w:ascii="Verdana" w:hAnsi="Verdana"/>
          <w:b/>
          <w:bCs/>
          <w:sz w:val="20"/>
          <w:szCs w:val="20"/>
        </w:rPr>
      </w:pPr>
      <w:r w:rsidRPr="004353C3">
        <w:rPr>
          <w:rFonts w:ascii="Verdana" w:hAnsi="Verdana"/>
          <w:b/>
          <w:bCs/>
          <w:sz w:val="20"/>
          <w:szCs w:val="20"/>
        </w:rPr>
        <w:t>§ 6</w:t>
      </w:r>
      <w:r w:rsidR="00AF341B" w:rsidRPr="004353C3">
        <w:rPr>
          <w:rFonts w:ascii="Verdana" w:hAnsi="Verdana"/>
          <w:b/>
          <w:bCs/>
          <w:sz w:val="20"/>
          <w:szCs w:val="20"/>
        </w:rPr>
        <w:t>.</w:t>
      </w:r>
    </w:p>
    <w:p w:rsidR="00420673" w:rsidRPr="004353C3" w:rsidRDefault="00420673" w:rsidP="00420673">
      <w:pPr>
        <w:rPr>
          <w:rFonts w:ascii="Verdana" w:hAnsi="Verdana"/>
          <w:bCs/>
          <w:sz w:val="20"/>
          <w:szCs w:val="20"/>
        </w:rPr>
      </w:pPr>
      <w:r w:rsidRPr="004353C3">
        <w:rPr>
          <w:rFonts w:ascii="Verdana" w:hAnsi="Verdana"/>
          <w:bCs/>
          <w:sz w:val="20"/>
          <w:szCs w:val="20"/>
        </w:rPr>
        <w:t xml:space="preserve">Współpraca z podmiotami odbywa się z zachowaniem zasad: </w:t>
      </w:r>
    </w:p>
    <w:p w:rsidR="00420673" w:rsidRPr="004353C3" w:rsidRDefault="00BC39FE" w:rsidP="009C21CB">
      <w:pPr>
        <w:numPr>
          <w:ilvl w:val="0"/>
          <w:numId w:val="15"/>
        </w:numPr>
        <w:shd w:val="clear" w:color="auto" w:fill="FFFFFF"/>
        <w:jc w:val="both"/>
        <w:textAlignment w:val="top"/>
        <w:rPr>
          <w:rFonts w:ascii="Verdana" w:hAnsi="Verdana"/>
          <w:sz w:val="20"/>
          <w:szCs w:val="20"/>
        </w:rPr>
      </w:pPr>
      <w:r w:rsidRPr="004353C3">
        <w:rPr>
          <w:rFonts w:ascii="Verdana" w:hAnsi="Verdana"/>
          <w:sz w:val="20"/>
          <w:szCs w:val="20"/>
        </w:rPr>
        <w:t>w</w:t>
      </w:r>
      <w:r w:rsidR="00A34C4E" w:rsidRPr="004353C3">
        <w:rPr>
          <w:rFonts w:ascii="Verdana" w:hAnsi="Verdana"/>
          <w:sz w:val="20"/>
          <w:szCs w:val="20"/>
        </w:rPr>
        <w:t>zajemnego wspierania</w:t>
      </w:r>
      <w:r w:rsidR="00323E6C" w:rsidRPr="004353C3">
        <w:rPr>
          <w:rFonts w:ascii="Verdana" w:hAnsi="Verdana"/>
          <w:sz w:val="20"/>
          <w:szCs w:val="20"/>
        </w:rPr>
        <w:t>;</w:t>
      </w:r>
    </w:p>
    <w:p w:rsidR="00420673" w:rsidRPr="004353C3" w:rsidRDefault="00BC39FE" w:rsidP="009C21CB">
      <w:pPr>
        <w:numPr>
          <w:ilvl w:val="0"/>
          <w:numId w:val="15"/>
        </w:numPr>
        <w:shd w:val="clear" w:color="auto" w:fill="FFFFFF"/>
        <w:jc w:val="both"/>
        <w:textAlignment w:val="top"/>
        <w:rPr>
          <w:rFonts w:ascii="Verdana" w:hAnsi="Verdana"/>
          <w:sz w:val="20"/>
          <w:szCs w:val="20"/>
        </w:rPr>
      </w:pPr>
      <w:r w:rsidRPr="004353C3">
        <w:rPr>
          <w:rFonts w:ascii="Verdana" w:hAnsi="Verdana"/>
          <w:sz w:val="20"/>
          <w:szCs w:val="20"/>
        </w:rPr>
        <w:t>u</w:t>
      </w:r>
      <w:r w:rsidR="00A34C4E" w:rsidRPr="004353C3">
        <w:rPr>
          <w:rFonts w:ascii="Verdana" w:hAnsi="Verdana"/>
          <w:sz w:val="20"/>
          <w:szCs w:val="20"/>
        </w:rPr>
        <w:t>czciwej konkurencji</w:t>
      </w:r>
      <w:r w:rsidR="00323E6C" w:rsidRPr="004353C3">
        <w:rPr>
          <w:rFonts w:ascii="Verdana" w:hAnsi="Verdana"/>
          <w:sz w:val="20"/>
          <w:szCs w:val="20"/>
        </w:rPr>
        <w:t>;</w:t>
      </w:r>
    </w:p>
    <w:p w:rsidR="00420673" w:rsidRPr="004353C3" w:rsidRDefault="00BC39FE" w:rsidP="009C21CB">
      <w:pPr>
        <w:numPr>
          <w:ilvl w:val="0"/>
          <w:numId w:val="15"/>
        </w:numPr>
        <w:shd w:val="clear" w:color="auto" w:fill="FFFFFF"/>
        <w:jc w:val="both"/>
        <w:textAlignment w:val="top"/>
        <w:rPr>
          <w:rFonts w:ascii="Verdana" w:hAnsi="Verdana"/>
          <w:sz w:val="20"/>
          <w:szCs w:val="20"/>
        </w:rPr>
      </w:pPr>
      <w:r w:rsidRPr="004353C3">
        <w:rPr>
          <w:rFonts w:ascii="Verdana" w:hAnsi="Verdana"/>
          <w:sz w:val="20"/>
          <w:szCs w:val="20"/>
        </w:rPr>
        <w:t>jawności</w:t>
      </w:r>
      <w:r w:rsidR="00323E6C" w:rsidRPr="004353C3">
        <w:rPr>
          <w:rFonts w:ascii="Verdana" w:hAnsi="Verdana"/>
          <w:sz w:val="20"/>
          <w:szCs w:val="20"/>
        </w:rPr>
        <w:t>;</w:t>
      </w:r>
    </w:p>
    <w:p w:rsidR="00BC39FE" w:rsidRPr="004353C3" w:rsidRDefault="00BC39FE" w:rsidP="009C21CB">
      <w:pPr>
        <w:numPr>
          <w:ilvl w:val="0"/>
          <w:numId w:val="15"/>
        </w:numPr>
        <w:shd w:val="clear" w:color="auto" w:fill="FFFFFF"/>
        <w:jc w:val="both"/>
        <w:textAlignment w:val="top"/>
        <w:rPr>
          <w:rFonts w:ascii="Verdana" w:hAnsi="Verdana"/>
          <w:sz w:val="20"/>
          <w:szCs w:val="20"/>
        </w:rPr>
      </w:pPr>
      <w:r w:rsidRPr="004353C3">
        <w:rPr>
          <w:rFonts w:ascii="Verdana" w:hAnsi="Verdana"/>
          <w:sz w:val="20"/>
          <w:szCs w:val="20"/>
        </w:rPr>
        <w:t>suwerenności stron</w:t>
      </w:r>
      <w:r w:rsidR="00323E6C" w:rsidRPr="004353C3">
        <w:rPr>
          <w:rFonts w:ascii="Verdana" w:hAnsi="Verdana"/>
          <w:sz w:val="20"/>
          <w:szCs w:val="20"/>
        </w:rPr>
        <w:t>;</w:t>
      </w:r>
    </w:p>
    <w:p w:rsidR="00C130CA" w:rsidRPr="004353C3" w:rsidRDefault="00C130CA" w:rsidP="009C21CB">
      <w:pPr>
        <w:numPr>
          <w:ilvl w:val="0"/>
          <w:numId w:val="15"/>
        </w:numPr>
        <w:shd w:val="clear" w:color="auto" w:fill="FFFFFF"/>
        <w:jc w:val="both"/>
        <w:textAlignment w:val="top"/>
        <w:rPr>
          <w:rFonts w:ascii="Verdana" w:hAnsi="Verdana"/>
          <w:sz w:val="20"/>
          <w:szCs w:val="20"/>
        </w:rPr>
      </w:pPr>
      <w:r w:rsidRPr="004353C3">
        <w:rPr>
          <w:rFonts w:ascii="Verdana" w:hAnsi="Verdana"/>
          <w:sz w:val="20"/>
          <w:szCs w:val="20"/>
        </w:rPr>
        <w:t>partnerstwa</w:t>
      </w:r>
      <w:r w:rsidR="00323E6C" w:rsidRPr="004353C3">
        <w:rPr>
          <w:rFonts w:ascii="Verdana" w:hAnsi="Verdana"/>
          <w:sz w:val="20"/>
          <w:szCs w:val="20"/>
        </w:rPr>
        <w:t>;</w:t>
      </w:r>
    </w:p>
    <w:p w:rsidR="00C130CA" w:rsidRPr="004353C3" w:rsidRDefault="00C130CA" w:rsidP="009C21CB">
      <w:pPr>
        <w:numPr>
          <w:ilvl w:val="0"/>
          <w:numId w:val="15"/>
        </w:numPr>
        <w:shd w:val="clear" w:color="auto" w:fill="FFFFFF"/>
        <w:jc w:val="both"/>
        <w:textAlignment w:val="top"/>
        <w:rPr>
          <w:rFonts w:ascii="Verdana" w:hAnsi="Verdana"/>
          <w:sz w:val="20"/>
          <w:szCs w:val="20"/>
        </w:rPr>
      </w:pPr>
      <w:r w:rsidRPr="004353C3">
        <w:rPr>
          <w:rFonts w:ascii="Verdana" w:hAnsi="Verdana"/>
          <w:sz w:val="20"/>
          <w:szCs w:val="20"/>
        </w:rPr>
        <w:t>efektywności.</w:t>
      </w:r>
    </w:p>
    <w:p w:rsidR="00C130CA" w:rsidRPr="004353C3" w:rsidRDefault="00C130CA" w:rsidP="00420673">
      <w:pPr>
        <w:autoSpaceDE w:val="0"/>
        <w:autoSpaceDN w:val="0"/>
        <w:adjustRightInd w:val="0"/>
        <w:jc w:val="center"/>
        <w:rPr>
          <w:rFonts w:ascii="Verdana" w:hAnsi="Verdana" w:cs="Verdana"/>
          <w:sz w:val="20"/>
          <w:szCs w:val="20"/>
        </w:rPr>
      </w:pPr>
    </w:p>
    <w:p w:rsidR="0051484F" w:rsidRPr="004353C3" w:rsidRDefault="0051484F" w:rsidP="00420673">
      <w:pPr>
        <w:autoSpaceDE w:val="0"/>
        <w:autoSpaceDN w:val="0"/>
        <w:adjustRightInd w:val="0"/>
        <w:jc w:val="center"/>
        <w:rPr>
          <w:rFonts w:ascii="Verdana" w:hAnsi="Verdana"/>
          <w:b/>
          <w:bCs/>
          <w:sz w:val="20"/>
          <w:szCs w:val="20"/>
        </w:rPr>
      </w:pPr>
    </w:p>
    <w:p w:rsidR="00420673" w:rsidRPr="004353C3" w:rsidRDefault="00420673" w:rsidP="00420673">
      <w:pPr>
        <w:autoSpaceDE w:val="0"/>
        <w:autoSpaceDN w:val="0"/>
        <w:adjustRightInd w:val="0"/>
        <w:jc w:val="center"/>
        <w:rPr>
          <w:rFonts w:ascii="Verdana" w:hAnsi="Verdana"/>
          <w:b/>
          <w:sz w:val="20"/>
          <w:szCs w:val="20"/>
        </w:rPr>
      </w:pPr>
      <w:r w:rsidRPr="004353C3">
        <w:rPr>
          <w:rFonts w:ascii="Verdana" w:hAnsi="Verdana"/>
          <w:b/>
          <w:bCs/>
          <w:sz w:val="20"/>
          <w:szCs w:val="20"/>
        </w:rPr>
        <w:t xml:space="preserve">§ 7. </w:t>
      </w:r>
    </w:p>
    <w:p w:rsidR="00AF341B" w:rsidRPr="004353C3" w:rsidRDefault="00AF341B" w:rsidP="00AF341B">
      <w:pPr>
        <w:autoSpaceDE w:val="0"/>
        <w:autoSpaceDN w:val="0"/>
        <w:adjustRightInd w:val="0"/>
        <w:jc w:val="both"/>
        <w:rPr>
          <w:rFonts w:ascii="Verdana" w:hAnsi="Verdana"/>
          <w:sz w:val="20"/>
          <w:szCs w:val="20"/>
        </w:rPr>
      </w:pPr>
      <w:r w:rsidRPr="004353C3">
        <w:rPr>
          <w:rFonts w:ascii="Verdana" w:hAnsi="Verdana"/>
          <w:sz w:val="20"/>
          <w:szCs w:val="20"/>
        </w:rPr>
        <w:t xml:space="preserve">Współpraca z podmiotami Programu dotyczy zadań określonych w art. 7 ust. 1 ustawy </w:t>
      </w:r>
      <w:r w:rsidR="008F4DE2" w:rsidRPr="004353C3">
        <w:rPr>
          <w:rFonts w:ascii="Verdana" w:hAnsi="Verdana"/>
          <w:sz w:val="20"/>
          <w:szCs w:val="20"/>
        </w:rPr>
        <w:t xml:space="preserve">            </w:t>
      </w:r>
      <w:r w:rsidRPr="004353C3">
        <w:rPr>
          <w:rFonts w:ascii="Verdana" w:hAnsi="Verdana"/>
          <w:sz w:val="20"/>
          <w:szCs w:val="20"/>
        </w:rPr>
        <w:t xml:space="preserve">z dnia 8 marca 1990r. o samorządzie gminnym </w:t>
      </w:r>
      <w:r w:rsidR="00EC2434" w:rsidRPr="004353C3">
        <w:rPr>
          <w:rFonts w:ascii="Verdana" w:hAnsi="Verdana"/>
          <w:sz w:val="20"/>
          <w:szCs w:val="20"/>
        </w:rPr>
        <w:t>(</w:t>
      </w:r>
      <w:r w:rsidR="004353C3" w:rsidRPr="004353C3">
        <w:rPr>
          <w:rFonts w:ascii="Verdana" w:hAnsi="Verdana"/>
          <w:sz w:val="20"/>
          <w:szCs w:val="20"/>
        </w:rPr>
        <w:t>Dz.U.2016 poz. 446, poz. 1579, poz. 1948, Dz.U.2017 poz. 730, poz. 935</w:t>
      </w:r>
      <w:r w:rsidR="00EC2434" w:rsidRPr="004353C3">
        <w:rPr>
          <w:rFonts w:ascii="Verdana" w:hAnsi="Verdana"/>
          <w:sz w:val="20"/>
          <w:szCs w:val="20"/>
        </w:rPr>
        <w:t>),</w:t>
      </w:r>
      <w:r w:rsidRPr="004353C3">
        <w:rPr>
          <w:rFonts w:ascii="Verdana" w:hAnsi="Verdana"/>
          <w:sz w:val="20"/>
          <w:szCs w:val="20"/>
        </w:rPr>
        <w:t xml:space="preserve"> a w szczególności zadań własnych Gminy obejmujących następujące obszary:</w:t>
      </w:r>
    </w:p>
    <w:p w:rsidR="00AF341B" w:rsidRPr="004353C3" w:rsidRDefault="00AF341B" w:rsidP="009C21CB">
      <w:pPr>
        <w:numPr>
          <w:ilvl w:val="0"/>
          <w:numId w:val="16"/>
        </w:numPr>
        <w:autoSpaceDE w:val="0"/>
        <w:autoSpaceDN w:val="0"/>
        <w:adjustRightInd w:val="0"/>
        <w:rPr>
          <w:rFonts w:ascii="Verdana" w:hAnsi="Verdana"/>
          <w:sz w:val="20"/>
          <w:szCs w:val="20"/>
        </w:rPr>
      </w:pPr>
      <w:r w:rsidRPr="004353C3">
        <w:rPr>
          <w:rFonts w:ascii="Verdana" w:hAnsi="Verdana"/>
          <w:sz w:val="20"/>
          <w:szCs w:val="20"/>
        </w:rPr>
        <w:t>oświaty i wychowania</w:t>
      </w:r>
      <w:r w:rsidR="00323E6C" w:rsidRPr="004353C3">
        <w:rPr>
          <w:rFonts w:ascii="Verdana" w:hAnsi="Verdana"/>
          <w:sz w:val="20"/>
          <w:szCs w:val="20"/>
        </w:rPr>
        <w:t>;</w:t>
      </w:r>
    </w:p>
    <w:p w:rsidR="00AF341B" w:rsidRPr="004353C3" w:rsidRDefault="00AF341B" w:rsidP="009C21CB">
      <w:pPr>
        <w:numPr>
          <w:ilvl w:val="0"/>
          <w:numId w:val="16"/>
        </w:numPr>
        <w:autoSpaceDE w:val="0"/>
        <w:autoSpaceDN w:val="0"/>
        <w:adjustRightInd w:val="0"/>
        <w:rPr>
          <w:rFonts w:ascii="Verdana" w:hAnsi="Verdana"/>
          <w:sz w:val="20"/>
          <w:szCs w:val="20"/>
        </w:rPr>
      </w:pPr>
      <w:r w:rsidRPr="004353C3">
        <w:rPr>
          <w:rFonts w:ascii="Verdana" w:hAnsi="Verdana"/>
          <w:sz w:val="20"/>
          <w:szCs w:val="20"/>
        </w:rPr>
        <w:t>kultury fizycznej, sportu i turystyki</w:t>
      </w:r>
      <w:r w:rsidR="00323E6C" w:rsidRPr="004353C3">
        <w:rPr>
          <w:rFonts w:ascii="Verdana" w:hAnsi="Verdana"/>
          <w:sz w:val="20"/>
          <w:szCs w:val="20"/>
        </w:rPr>
        <w:t>;</w:t>
      </w:r>
    </w:p>
    <w:p w:rsidR="00AF341B" w:rsidRPr="004353C3" w:rsidRDefault="00AF341B" w:rsidP="009C21CB">
      <w:pPr>
        <w:numPr>
          <w:ilvl w:val="0"/>
          <w:numId w:val="16"/>
        </w:numPr>
        <w:autoSpaceDE w:val="0"/>
        <w:autoSpaceDN w:val="0"/>
        <w:adjustRightInd w:val="0"/>
        <w:rPr>
          <w:rFonts w:ascii="Verdana" w:hAnsi="Verdana"/>
          <w:sz w:val="20"/>
          <w:szCs w:val="20"/>
        </w:rPr>
      </w:pPr>
      <w:r w:rsidRPr="004353C3">
        <w:rPr>
          <w:rFonts w:ascii="Verdana" w:hAnsi="Verdana"/>
          <w:sz w:val="20"/>
          <w:szCs w:val="20"/>
        </w:rPr>
        <w:t>kultury i sztuki</w:t>
      </w:r>
      <w:r w:rsidR="00323E6C" w:rsidRPr="004353C3">
        <w:rPr>
          <w:rFonts w:ascii="Verdana" w:hAnsi="Verdana"/>
          <w:sz w:val="20"/>
          <w:szCs w:val="20"/>
        </w:rPr>
        <w:t>;</w:t>
      </w:r>
    </w:p>
    <w:p w:rsidR="00AF341B" w:rsidRPr="004353C3" w:rsidRDefault="00AF341B" w:rsidP="009C21CB">
      <w:pPr>
        <w:numPr>
          <w:ilvl w:val="0"/>
          <w:numId w:val="16"/>
        </w:numPr>
        <w:autoSpaceDE w:val="0"/>
        <w:autoSpaceDN w:val="0"/>
        <w:adjustRightInd w:val="0"/>
        <w:rPr>
          <w:rFonts w:ascii="Verdana" w:hAnsi="Verdana"/>
          <w:sz w:val="20"/>
          <w:szCs w:val="20"/>
        </w:rPr>
      </w:pPr>
      <w:r w:rsidRPr="004353C3">
        <w:rPr>
          <w:rFonts w:ascii="Verdana" w:hAnsi="Verdana"/>
          <w:sz w:val="20"/>
          <w:szCs w:val="20"/>
        </w:rPr>
        <w:t>pomocy społecznej</w:t>
      </w:r>
      <w:r w:rsidR="00323E6C" w:rsidRPr="004353C3">
        <w:rPr>
          <w:rFonts w:ascii="Verdana" w:hAnsi="Verdana"/>
          <w:sz w:val="20"/>
          <w:szCs w:val="20"/>
        </w:rPr>
        <w:t>;</w:t>
      </w:r>
    </w:p>
    <w:p w:rsidR="00AF341B" w:rsidRPr="004353C3" w:rsidRDefault="00AF341B" w:rsidP="009C21CB">
      <w:pPr>
        <w:numPr>
          <w:ilvl w:val="0"/>
          <w:numId w:val="16"/>
        </w:numPr>
        <w:autoSpaceDE w:val="0"/>
        <w:autoSpaceDN w:val="0"/>
        <w:adjustRightInd w:val="0"/>
        <w:rPr>
          <w:rFonts w:ascii="Verdana" w:hAnsi="Verdana"/>
          <w:sz w:val="20"/>
          <w:szCs w:val="20"/>
        </w:rPr>
      </w:pPr>
      <w:r w:rsidRPr="004353C3">
        <w:rPr>
          <w:rFonts w:ascii="Verdana" w:hAnsi="Verdana"/>
          <w:sz w:val="20"/>
          <w:szCs w:val="20"/>
        </w:rPr>
        <w:t>ochrony zdrowia, rehabilitacji, przeciwdziałania alkoholizmowi i innym uzależnieniom</w:t>
      </w:r>
      <w:r w:rsidR="00323E6C" w:rsidRPr="004353C3">
        <w:rPr>
          <w:rFonts w:ascii="Verdana" w:hAnsi="Verdana"/>
          <w:sz w:val="20"/>
          <w:szCs w:val="20"/>
        </w:rPr>
        <w:t>;</w:t>
      </w:r>
    </w:p>
    <w:p w:rsidR="00AF341B" w:rsidRPr="004353C3" w:rsidRDefault="00AF341B" w:rsidP="009C21CB">
      <w:pPr>
        <w:numPr>
          <w:ilvl w:val="0"/>
          <w:numId w:val="16"/>
        </w:numPr>
        <w:autoSpaceDE w:val="0"/>
        <w:autoSpaceDN w:val="0"/>
        <w:adjustRightInd w:val="0"/>
        <w:rPr>
          <w:rFonts w:ascii="Verdana" w:hAnsi="Verdana"/>
          <w:sz w:val="20"/>
          <w:szCs w:val="20"/>
        </w:rPr>
      </w:pPr>
      <w:r w:rsidRPr="004353C3">
        <w:rPr>
          <w:rFonts w:ascii="Verdana" w:hAnsi="Verdana"/>
          <w:sz w:val="20"/>
          <w:szCs w:val="20"/>
        </w:rPr>
        <w:t>ochrony środowiska i ekologii</w:t>
      </w:r>
      <w:r w:rsidR="00323E6C" w:rsidRPr="004353C3">
        <w:rPr>
          <w:rFonts w:ascii="Verdana" w:hAnsi="Verdana"/>
          <w:sz w:val="20"/>
          <w:szCs w:val="20"/>
        </w:rPr>
        <w:t>;</w:t>
      </w:r>
    </w:p>
    <w:p w:rsidR="00AF341B" w:rsidRPr="004353C3" w:rsidRDefault="00AF341B" w:rsidP="009C21CB">
      <w:pPr>
        <w:numPr>
          <w:ilvl w:val="0"/>
          <w:numId w:val="16"/>
        </w:numPr>
        <w:autoSpaceDE w:val="0"/>
        <w:autoSpaceDN w:val="0"/>
        <w:adjustRightInd w:val="0"/>
        <w:rPr>
          <w:rFonts w:ascii="Verdana" w:hAnsi="Verdana"/>
          <w:sz w:val="20"/>
          <w:szCs w:val="20"/>
        </w:rPr>
      </w:pPr>
      <w:r w:rsidRPr="004353C3">
        <w:rPr>
          <w:rFonts w:ascii="Verdana" w:hAnsi="Verdana"/>
          <w:sz w:val="20"/>
          <w:szCs w:val="20"/>
        </w:rPr>
        <w:t>bezpieczeństwa obywateli</w:t>
      </w:r>
      <w:r w:rsidR="00323E6C" w:rsidRPr="004353C3">
        <w:rPr>
          <w:rFonts w:ascii="Verdana" w:hAnsi="Verdana"/>
          <w:sz w:val="20"/>
          <w:szCs w:val="20"/>
        </w:rPr>
        <w:t>;</w:t>
      </w:r>
    </w:p>
    <w:p w:rsidR="00AF341B" w:rsidRPr="004353C3" w:rsidRDefault="00744D29" w:rsidP="009C21CB">
      <w:pPr>
        <w:numPr>
          <w:ilvl w:val="0"/>
          <w:numId w:val="16"/>
        </w:numPr>
        <w:autoSpaceDE w:val="0"/>
        <w:autoSpaceDN w:val="0"/>
        <w:adjustRightInd w:val="0"/>
        <w:rPr>
          <w:rFonts w:ascii="Verdana" w:hAnsi="Verdana"/>
          <w:sz w:val="20"/>
          <w:szCs w:val="20"/>
        </w:rPr>
      </w:pPr>
      <w:r w:rsidRPr="004353C3">
        <w:rPr>
          <w:rFonts w:ascii="Verdana" w:hAnsi="Verdana"/>
          <w:sz w:val="20"/>
          <w:szCs w:val="20"/>
        </w:rPr>
        <w:t>współpracy</w:t>
      </w:r>
      <w:r w:rsidR="00AF341B" w:rsidRPr="004353C3">
        <w:rPr>
          <w:rFonts w:ascii="Verdana" w:hAnsi="Verdana"/>
          <w:sz w:val="20"/>
          <w:szCs w:val="20"/>
        </w:rPr>
        <w:t xml:space="preserve"> ze społecznościami lokalnymi i regionami innych państw.</w:t>
      </w:r>
    </w:p>
    <w:p w:rsidR="00AF341B" w:rsidRPr="004353C3" w:rsidRDefault="00AF341B" w:rsidP="00AF341B">
      <w:pPr>
        <w:autoSpaceDE w:val="0"/>
        <w:autoSpaceDN w:val="0"/>
        <w:adjustRightInd w:val="0"/>
        <w:jc w:val="center"/>
        <w:rPr>
          <w:rFonts w:ascii="Verdana" w:hAnsi="Verdana"/>
          <w:b/>
          <w:bCs/>
          <w:sz w:val="20"/>
          <w:szCs w:val="20"/>
        </w:rPr>
      </w:pPr>
    </w:p>
    <w:p w:rsidR="00420673" w:rsidRPr="004353C3" w:rsidRDefault="00420673" w:rsidP="00420673">
      <w:pPr>
        <w:autoSpaceDE w:val="0"/>
        <w:autoSpaceDN w:val="0"/>
        <w:adjustRightInd w:val="0"/>
        <w:jc w:val="center"/>
        <w:rPr>
          <w:rFonts w:ascii="Verdana" w:hAnsi="Verdana"/>
          <w:bCs/>
          <w:sz w:val="20"/>
          <w:szCs w:val="20"/>
        </w:rPr>
      </w:pPr>
      <w:r w:rsidRPr="004353C3">
        <w:rPr>
          <w:rFonts w:ascii="Verdana" w:hAnsi="Verdana"/>
          <w:b/>
          <w:bCs/>
          <w:sz w:val="20"/>
          <w:szCs w:val="20"/>
        </w:rPr>
        <w:t>§ 8.</w:t>
      </w:r>
    </w:p>
    <w:p w:rsidR="00420673" w:rsidRPr="004353C3" w:rsidRDefault="00420673" w:rsidP="00420673">
      <w:pPr>
        <w:autoSpaceDE w:val="0"/>
        <w:autoSpaceDN w:val="0"/>
        <w:adjustRightInd w:val="0"/>
        <w:rPr>
          <w:rFonts w:ascii="Verdana" w:hAnsi="Verdana"/>
          <w:sz w:val="20"/>
          <w:szCs w:val="20"/>
        </w:rPr>
      </w:pPr>
      <w:r w:rsidRPr="004353C3">
        <w:rPr>
          <w:rFonts w:ascii="Verdana" w:hAnsi="Verdana"/>
          <w:bCs/>
          <w:sz w:val="20"/>
          <w:szCs w:val="20"/>
        </w:rPr>
        <w:t xml:space="preserve">1. </w:t>
      </w:r>
      <w:r w:rsidRPr="004353C3">
        <w:rPr>
          <w:rFonts w:ascii="Verdana" w:hAnsi="Verdana"/>
          <w:sz w:val="20"/>
          <w:szCs w:val="20"/>
        </w:rPr>
        <w:t xml:space="preserve">Współpraca, o której mowa w § </w:t>
      </w:r>
      <w:r w:rsidR="004353C3">
        <w:rPr>
          <w:rFonts w:ascii="Verdana" w:hAnsi="Verdana"/>
          <w:sz w:val="20"/>
          <w:szCs w:val="20"/>
        </w:rPr>
        <w:t>7</w:t>
      </w:r>
      <w:r w:rsidRPr="004353C3">
        <w:rPr>
          <w:rFonts w:ascii="Verdana" w:hAnsi="Verdana"/>
          <w:sz w:val="20"/>
          <w:szCs w:val="20"/>
        </w:rPr>
        <w:t xml:space="preserve"> może przybierać następujące formy:</w:t>
      </w:r>
    </w:p>
    <w:p w:rsidR="00420673" w:rsidRPr="004353C3" w:rsidRDefault="00420673" w:rsidP="00EC2434">
      <w:pPr>
        <w:numPr>
          <w:ilvl w:val="0"/>
          <w:numId w:val="12"/>
        </w:numPr>
        <w:autoSpaceDE w:val="0"/>
        <w:autoSpaceDN w:val="0"/>
        <w:adjustRightInd w:val="0"/>
        <w:rPr>
          <w:rFonts w:ascii="Verdana" w:hAnsi="Verdana"/>
          <w:sz w:val="20"/>
          <w:szCs w:val="20"/>
        </w:rPr>
      </w:pPr>
      <w:r w:rsidRPr="004353C3">
        <w:rPr>
          <w:rFonts w:ascii="Verdana" w:hAnsi="Verdana"/>
          <w:sz w:val="20"/>
          <w:szCs w:val="20"/>
        </w:rPr>
        <w:t>zlecenia podmiotom Programu realizacji zadań publicznych na</w:t>
      </w:r>
      <w:r w:rsidR="005C175A" w:rsidRPr="004353C3">
        <w:rPr>
          <w:rFonts w:ascii="Verdana" w:hAnsi="Verdana"/>
          <w:sz w:val="20"/>
          <w:szCs w:val="20"/>
        </w:rPr>
        <w:t xml:space="preserve"> zasadach określonych w ustawie</w:t>
      </w:r>
      <w:r w:rsidR="00323E6C" w:rsidRPr="004353C3">
        <w:rPr>
          <w:rFonts w:ascii="Verdana" w:hAnsi="Verdana"/>
          <w:sz w:val="20"/>
          <w:szCs w:val="20"/>
        </w:rPr>
        <w:t>;</w:t>
      </w:r>
    </w:p>
    <w:p w:rsidR="00420673" w:rsidRPr="004353C3" w:rsidRDefault="00420673" w:rsidP="00EC2434">
      <w:pPr>
        <w:numPr>
          <w:ilvl w:val="0"/>
          <w:numId w:val="12"/>
        </w:numPr>
        <w:autoSpaceDE w:val="0"/>
        <w:autoSpaceDN w:val="0"/>
        <w:adjustRightInd w:val="0"/>
        <w:rPr>
          <w:rFonts w:ascii="Verdana" w:hAnsi="Verdana"/>
          <w:sz w:val="20"/>
          <w:szCs w:val="20"/>
        </w:rPr>
      </w:pPr>
      <w:r w:rsidRPr="004353C3">
        <w:rPr>
          <w:rFonts w:ascii="Verdana" w:hAnsi="Verdana"/>
          <w:sz w:val="20"/>
          <w:szCs w:val="20"/>
        </w:rPr>
        <w:t>wzajemnego informowania o planowanych kierunkach działalności i współdziałania w celu</w:t>
      </w:r>
      <w:r w:rsidR="005C175A" w:rsidRPr="004353C3">
        <w:rPr>
          <w:rFonts w:ascii="Verdana" w:hAnsi="Verdana"/>
          <w:sz w:val="20"/>
          <w:szCs w:val="20"/>
        </w:rPr>
        <w:t xml:space="preserve"> zharmonizowania tych kierunków</w:t>
      </w:r>
      <w:r w:rsidR="00323E6C" w:rsidRPr="004353C3">
        <w:rPr>
          <w:rFonts w:ascii="Verdana" w:hAnsi="Verdana"/>
          <w:sz w:val="20"/>
          <w:szCs w:val="20"/>
        </w:rPr>
        <w:t>;</w:t>
      </w:r>
    </w:p>
    <w:p w:rsidR="00420673" w:rsidRPr="004353C3" w:rsidRDefault="00420673" w:rsidP="00EC2434">
      <w:pPr>
        <w:numPr>
          <w:ilvl w:val="0"/>
          <w:numId w:val="12"/>
        </w:numPr>
        <w:autoSpaceDE w:val="0"/>
        <w:autoSpaceDN w:val="0"/>
        <w:adjustRightInd w:val="0"/>
        <w:rPr>
          <w:rFonts w:ascii="Verdana" w:hAnsi="Verdana"/>
          <w:sz w:val="20"/>
          <w:szCs w:val="20"/>
        </w:rPr>
      </w:pPr>
      <w:r w:rsidRPr="004353C3">
        <w:rPr>
          <w:rFonts w:ascii="Verdana" w:hAnsi="Verdana"/>
          <w:sz w:val="20"/>
          <w:szCs w:val="20"/>
        </w:rPr>
        <w:t>konsultowania z podmiotami Programu, odpowiednio do zakresu ich działania, projektów aktów normatywnych w dziedzinach dotyczących działalnośc</w:t>
      </w:r>
      <w:r w:rsidR="005C175A" w:rsidRPr="004353C3">
        <w:rPr>
          <w:rFonts w:ascii="Verdana" w:hAnsi="Verdana"/>
          <w:sz w:val="20"/>
          <w:szCs w:val="20"/>
        </w:rPr>
        <w:t>i statutowej tych organizacji</w:t>
      </w:r>
      <w:r w:rsidR="00323E6C" w:rsidRPr="004353C3">
        <w:rPr>
          <w:rFonts w:ascii="Verdana" w:hAnsi="Verdana"/>
          <w:sz w:val="20"/>
          <w:szCs w:val="20"/>
        </w:rPr>
        <w:t>;</w:t>
      </w:r>
    </w:p>
    <w:p w:rsidR="00420673" w:rsidRPr="004353C3" w:rsidRDefault="00420673" w:rsidP="00EC2434">
      <w:pPr>
        <w:numPr>
          <w:ilvl w:val="0"/>
          <w:numId w:val="12"/>
        </w:numPr>
        <w:autoSpaceDE w:val="0"/>
        <w:autoSpaceDN w:val="0"/>
        <w:adjustRightInd w:val="0"/>
        <w:rPr>
          <w:rFonts w:ascii="Verdana" w:hAnsi="Verdana"/>
          <w:sz w:val="20"/>
          <w:szCs w:val="20"/>
        </w:rPr>
      </w:pPr>
      <w:r w:rsidRPr="004353C3">
        <w:rPr>
          <w:rFonts w:ascii="Verdana" w:hAnsi="Verdana"/>
          <w:sz w:val="20"/>
          <w:szCs w:val="20"/>
        </w:rPr>
        <w:t>tworzenie wspólnych zespołów o charakterze doradczym i inicjatywnym.</w:t>
      </w:r>
    </w:p>
    <w:p w:rsidR="00420673" w:rsidRPr="004353C3" w:rsidRDefault="00420673" w:rsidP="00420673">
      <w:pPr>
        <w:autoSpaceDE w:val="0"/>
        <w:autoSpaceDN w:val="0"/>
        <w:adjustRightInd w:val="0"/>
        <w:rPr>
          <w:rFonts w:ascii="Verdana" w:hAnsi="Verdana"/>
          <w:sz w:val="20"/>
          <w:szCs w:val="20"/>
        </w:rPr>
      </w:pPr>
      <w:r w:rsidRPr="004353C3">
        <w:rPr>
          <w:rFonts w:ascii="Verdana" w:hAnsi="Verdana"/>
          <w:bCs/>
          <w:sz w:val="20"/>
          <w:szCs w:val="20"/>
        </w:rPr>
        <w:t xml:space="preserve">2. </w:t>
      </w:r>
      <w:r w:rsidRPr="004353C3">
        <w:rPr>
          <w:rFonts w:ascii="Verdana" w:hAnsi="Verdana"/>
          <w:sz w:val="20"/>
          <w:szCs w:val="20"/>
        </w:rPr>
        <w:t>Współpraca może polegać także na wspomaganiu technicznym, szkoleniowym,</w:t>
      </w:r>
    </w:p>
    <w:p w:rsidR="00420673" w:rsidRPr="004353C3" w:rsidRDefault="00420673" w:rsidP="00420673">
      <w:pPr>
        <w:autoSpaceDE w:val="0"/>
        <w:autoSpaceDN w:val="0"/>
        <w:adjustRightInd w:val="0"/>
        <w:ind w:left="360"/>
        <w:rPr>
          <w:rFonts w:ascii="Verdana" w:hAnsi="Verdana"/>
          <w:sz w:val="20"/>
          <w:szCs w:val="20"/>
        </w:rPr>
      </w:pPr>
      <w:r w:rsidRPr="004353C3">
        <w:rPr>
          <w:rFonts w:ascii="Verdana" w:hAnsi="Verdana"/>
          <w:sz w:val="20"/>
          <w:szCs w:val="20"/>
        </w:rPr>
        <w:t>informacyjnym lub finansowym podmiotów Programu w zakresie określonym uchwałą.</w:t>
      </w:r>
    </w:p>
    <w:p w:rsidR="00AF341B" w:rsidRPr="004353C3" w:rsidRDefault="00AF341B" w:rsidP="00AF341B">
      <w:pPr>
        <w:autoSpaceDE w:val="0"/>
        <w:autoSpaceDN w:val="0"/>
        <w:adjustRightInd w:val="0"/>
        <w:jc w:val="center"/>
        <w:rPr>
          <w:rFonts w:ascii="Verdana" w:hAnsi="Verdana"/>
          <w:b/>
          <w:bCs/>
          <w:sz w:val="20"/>
          <w:szCs w:val="20"/>
        </w:rPr>
      </w:pPr>
    </w:p>
    <w:p w:rsidR="00AF341B" w:rsidRPr="004353C3" w:rsidRDefault="00420673" w:rsidP="00AF341B">
      <w:pPr>
        <w:autoSpaceDE w:val="0"/>
        <w:autoSpaceDN w:val="0"/>
        <w:adjustRightInd w:val="0"/>
        <w:jc w:val="center"/>
        <w:rPr>
          <w:rFonts w:ascii="Verdana" w:hAnsi="Verdana"/>
          <w:b/>
          <w:bCs/>
          <w:sz w:val="20"/>
          <w:szCs w:val="20"/>
        </w:rPr>
      </w:pPr>
      <w:r w:rsidRPr="004353C3">
        <w:rPr>
          <w:rFonts w:ascii="Verdana" w:hAnsi="Verdana"/>
          <w:b/>
          <w:bCs/>
          <w:sz w:val="20"/>
          <w:szCs w:val="20"/>
        </w:rPr>
        <w:t xml:space="preserve">§ 9. </w:t>
      </w:r>
    </w:p>
    <w:p w:rsidR="00AF341B" w:rsidRPr="004353C3" w:rsidRDefault="00687012" w:rsidP="00AF341B">
      <w:pPr>
        <w:autoSpaceDE w:val="0"/>
        <w:autoSpaceDN w:val="0"/>
        <w:adjustRightInd w:val="0"/>
        <w:rPr>
          <w:rFonts w:ascii="Verdana" w:hAnsi="Verdana"/>
          <w:sz w:val="20"/>
          <w:szCs w:val="20"/>
        </w:rPr>
      </w:pPr>
      <w:r w:rsidRPr="004353C3">
        <w:rPr>
          <w:rFonts w:ascii="Verdana" w:hAnsi="Verdana"/>
          <w:sz w:val="20"/>
          <w:szCs w:val="20"/>
        </w:rPr>
        <w:t xml:space="preserve">Priorytetowymi zadaniami </w:t>
      </w:r>
      <w:r w:rsidR="00AF341B" w:rsidRPr="004353C3">
        <w:rPr>
          <w:rFonts w:ascii="Verdana" w:hAnsi="Verdana"/>
          <w:sz w:val="20"/>
          <w:szCs w:val="20"/>
        </w:rPr>
        <w:t>programu są:</w:t>
      </w:r>
    </w:p>
    <w:p w:rsidR="00AF341B" w:rsidRPr="004353C3" w:rsidRDefault="00AF341B"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wspieranie działań z zakresu opieki społecznej</w:t>
      </w:r>
      <w:r w:rsidR="00323E6C" w:rsidRPr="004353C3">
        <w:rPr>
          <w:rFonts w:ascii="Verdana" w:hAnsi="Verdana"/>
          <w:sz w:val="20"/>
          <w:szCs w:val="20"/>
        </w:rPr>
        <w:t>;</w:t>
      </w:r>
    </w:p>
    <w:p w:rsidR="00A06E2C" w:rsidRPr="004353C3" w:rsidRDefault="00A06E2C"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wspierani</w:t>
      </w:r>
      <w:r w:rsidR="005C175A" w:rsidRPr="004353C3">
        <w:rPr>
          <w:rFonts w:ascii="Verdana" w:hAnsi="Verdana"/>
          <w:sz w:val="20"/>
          <w:szCs w:val="20"/>
        </w:rPr>
        <w:t>e</w:t>
      </w:r>
      <w:r w:rsidRPr="004353C3">
        <w:rPr>
          <w:rFonts w:ascii="Verdana" w:hAnsi="Verdana"/>
          <w:sz w:val="20"/>
          <w:szCs w:val="20"/>
        </w:rPr>
        <w:t xml:space="preserve"> rodziny i systemu pieczy zastępczej</w:t>
      </w:r>
      <w:r w:rsidR="00323E6C" w:rsidRPr="004353C3">
        <w:rPr>
          <w:rFonts w:ascii="Verdana" w:hAnsi="Verdana"/>
          <w:sz w:val="20"/>
          <w:szCs w:val="20"/>
        </w:rPr>
        <w:t>;</w:t>
      </w:r>
    </w:p>
    <w:p w:rsidR="008B2B21" w:rsidRPr="004353C3" w:rsidRDefault="008B2B21"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działalność na rzecz integracji i reintegracji zawodowej i społecznej osób zagrożonych wykluczeniem społecznym</w:t>
      </w:r>
      <w:r w:rsidR="00323E6C" w:rsidRPr="004353C3">
        <w:rPr>
          <w:rFonts w:ascii="Verdana" w:hAnsi="Verdana"/>
          <w:sz w:val="20"/>
          <w:szCs w:val="20"/>
        </w:rPr>
        <w:t>;</w:t>
      </w:r>
    </w:p>
    <w:p w:rsidR="008B2B21" w:rsidRPr="004353C3" w:rsidRDefault="008B2B21"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przeciwdziałani</w:t>
      </w:r>
      <w:r w:rsidR="005C175A" w:rsidRPr="004353C3">
        <w:rPr>
          <w:rFonts w:ascii="Verdana" w:hAnsi="Verdana"/>
          <w:sz w:val="20"/>
          <w:szCs w:val="20"/>
        </w:rPr>
        <w:t>e</w:t>
      </w:r>
      <w:r w:rsidRPr="004353C3">
        <w:rPr>
          <w:rFonts w:ascii="Verdana" w:hAnsi="Verdana"/>
          <w:sz w:val="20"/>
          <w:szCs w:val="20"/>
        </w:rPr>
        <w:t xml:space="preserve"> uzależnieniom i patologiom społecznym</w:t>
      </w:r>
      <w:r w:rsidR="00323E6C" w:rsidRPr="004353C3">
        <w:rPr>
          <w:rFonts w:ascii="Verdana" w:hAnsi="Verdana"/>
          <w:sz w:val="20"/>
          <w:szCs w:val="20"/>
        </w:rPr>
        <w:t>;</w:t>
      </w:r>
    </w:p>
    <w:p w:rsidR="008B2B21" w:rsidRPr="004353C3" w:rsidRDefault="00AF341B"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organizacja wolnego czasu i aktywizacja społeczna dzieci i młodzieży</w:t>
      </w:r>
      <w:r w:rsidR="00323E6C" w:rsidRPr="004353C3">
        <w:rPr>
          <w:rFonts w:ascii="Verdana" w:hAnsi="Verdana"/>
          <w:sz w:val="20"/>
          <w:szCs w:val="20"/>
        </w:rPr>
        <w:t>;</w:t>
      </w:r>
    </w:p>
    <w:p w:rsidR="008B2B21" w:rsidRPr="004353C3" w:rsidRDefault="00AF341B"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wspieranie profilaktyki i działań na rzecz promocji zdrowia</w:t>
      </w:r>
      <w:r w:rsidR="00323E6C" w:rsidRPr="004353C3">
        <w:rPr>
          <w:rFonts w:ascii="Verdana" w:hAnsi="Verdana"/>
          <w:sz w:val="20"/>
          <w:szCs w:val="20"/>
        </w:rPr>
        <w:t>;</w:t>
      </w:r>
    </w:p>
    <w:p w:rsidR="008B2B21" w:rsidRPr="004353C3" w:rsidRDefault="00AF341B"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wspieranie działań na rzecz profilaktyki i rehabilitacji uzależnień</w:t>
      </w:r>
      <w:r w:rsidR="00323E6C" w:rsidRPr="004353C3">
        <w:rPr>
          <w:rFonts w:ascii="Verdana" w:hAnsi="Verdana"/>
          <w:sz w:val="20"/>
          <w:szCs w:val="20"/>
        </w:rPr>
        <w:t>;</w:t>
      </w:r>
    </w:p>
    <w:p w:rsidR="008B2B21" w:rsidRPr="004353C3" w:rsidRDefault="00AF341B"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organizacj</w:t>
      </w:r>
      <w:r w:rsidR="005C175A" w:rsidRPr="004353C3">
        <w:rPr>
          <w:rFonts w:ascii="Verdana" w:hAnsi="Verdana"/>
          <w:sz w:val="20"/>
          <w:szCs w:val="20"/>
        </w:rPr>
        <w:t>a</w:t>
      </w:r>
      <w:r w:rsidRPr="004353C3">
        <w:rPr>
          <w:rFonts w:ascii="Verdana" w:hAnsi="Verdana"/>
          <w:sz w:val="20"/>
          <w:szCs w:val="20"/>
        </w:rPr>
        <w:t xml:space="preserve"> wypoczynku letniego i zimowego dla dzieci i młodzieży</w:t>
      </w:r>
      <w:r w:rsidR="008B2B21" w:rsidRPr="004353C3">
        <w:rPr>
          <w:rFonts w:ascii="Verdana" w:hAnsi="Verdana"/>
          <w:sz w:val="20"/>
          <w:szCs w:val="20"/>
        </w:rPr>
        <w:t>,</w:t>
      </w:r>
    </w:p>
    <w:p w:rsidR="008B2B21" w:rsidRPr="004353C3" w:rsidRDefault="00AF341B"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upowszechnianie kultury fizycznej i sportu</w:t>
      </w:r>
      <w:r w:rsidR="00323E6C" w:rsidRPr="004353C3">
        <w:rPr>
          <w:rFonts w:ascii="Verdana" w:hAnsi="Verdana"/>
          <w:sz w:val="20"/>
          <w:szCs w:val="20"/>
        </w:rPr>
        <w:t>;</w:t>
      </w:r>
    </w:p>
    <w:p w:rsidR="008B2B21" w:rsidRPr="004353C3" w:rsidRDefault="00AF341B"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organizacja imprez sportowo-rekreacyjnych dla dzieci i młodzieży</w:t>
      </w:r>
      <w:r w:rsidR="00323E6C" w:rsidRPr="004353C3">
        <w:rPr>
          <w:rFonts w:ascii="Verdana" w:hAnsi="Verdana"/>
          <w:sz w:val="20"/>
          <w:szCs w:val="20"/>
        </w:rPr>
        <w:t>;</w:t>
      </w:r>
    </w:p>
    <w:p w:rsidR="008B2B21" w:rsidRPr="004353C3" w:rsidRDefault="00AF341B"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wspieranie inicjatyw z zakresu ochrony środowiska</w:t>
      </w:r>
      <w:r w:rsidR="00323E6C" w:rsidRPr="004353C3">
        <w:rPr>
          <w:rFonts w:ascii="Verdana" w:hAnsi="Verdana"/>
          <w:sz w:val="20"/>
          <w:szCs w:val="20"/>
        </w:rPr>
        <w:t>;</w:t>
      </w:r>
    </w:p>
    <w:p w:rsidR="008B2B21" w:rsidRPr="004353C3" w:rsidRDefault="008B2B21"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w</w:t>
      </w:r>
      <w:r w:rsidR="00AF341B" w:rsidRPr="004353C3">
        <w:rPr>
          <w:rFonts w:ascii="Verdana" w:hAnsi="Verdana"/>
          <w:sz w:val="20"/>
          <w:szCs w:val="20"/>
        </w:rPr>
        <w:t>spieranie społecznych lokalnych inicjatyw kulturalnych</w:t>
      </w:r>
      <w:r w:rsidR="00323E6C" w:rsidRPr="004353C3">
        <w:rPr>
          <w:rFonts w:ascii="Verdana" w:hAnsi="Verdana"/>
          <w:sz w:val="20"/>
          <w:szCs w:val="20"/>
        </w:rPr>
        <w:t>;</w:t>
      </w:r>
    </w:p>
    <w:p w:rsidR="00AF341B" w:rsidRPr="004353C3" w:rsidRDefault="00AF341B" w:rsidP="009C21CB">
      <w:pPr>
        <w:numPr>
          <w:ilvl w:val="0"/>
          <w:numId w:val="17"/>
        </w:numPr>
        <w:autoSpaceDE w:val="0"/>
        <w:autoSpaceDN w:val="0"/>
        <w:adjustRightInd w:val="0"/>
        <w:rPr>
          <w:rFonts w:ascii="Verdana" w:hAnsi="Verdana"/>
          <w:sz w:val="20"/>
          <w:szCs w:val="20"/>
        </w:rPr>
      </w:pPr>
      <w:r w:rsidRPr="004353C3">
        <w:rPr>
          <w:rFonts w:ascii="Verdana" w:hAnsi="Verdana"/>
          <w:sz w:val="20"/>
          <w:szCs w:val="20"/>
        </w:rPr>
        <w:t>wspieranie działalności wspomagającej rozwój gospodarczy w tym rozwój</w:t>
      </w:r>
      <w:r w:rsidR="00323E6C" w:rsidRPr="004353C3">
        <w:rPr>
          <w:rFonts w:ascii="Verdana" w:hAnsi="Verdana"/>
          <w:sz w:val="20"/>
          <w:szCs w:val="20"/>
        </w:rPr>
        <w:t xml:space="preserve"> </w:t>
      </w:r>
      <w:r w:rsidRPr="004353C3">
        <w:rPr>
          <w:rFonts w:ascii="Verdana" w:hAnsi="Verdana"/>
          <w:sz w:val="20"/>
          <w:szCs w:val="20"/>
        </w:rPr>
        <w:t>przedsiębiorczości</w:t>
      </w:r>
      <w:r w:rsidR="008B2B21" w:rsidRPr="004353C3">
        <w:rPr>
          <w:rFonts w:ascii="Verdana" w:hAnsi="Verdana"/>
          <w:sz w:val="20"/>
          <w:szCs w:val="20"/>
        </w:rPr>
        <w:t>.</w:t>
      </w:r>
    </w:p>
    <w:p w:rsidR="00AF341B" w:rsidRPr="004353C3" w:rsidRDefault="00AF341B" w:rsidP="00AF341B">
      <w:pPr>
        <w:autoSpaceDE w:val="0"/>
        <w:autoSpaceDN w:val="0"/>
        <w:adjustRightInd w:val="0"/>
        <w:jc w:val="center"/>
        <w:rPr>
          <w:rFonts w:ascii="Verdana" w:hAnsi="Verdana"/>
          <w:b/>
          <w:bCs/>
          <w:sz w:val="20"/>
          <w:szCs w:val="20"/>
        </w:rPr>
      </w:pPr>
    </w:p>
    <w:p w:rsidR="00AF341B" w:rsidRPr="004353C3" w:rsidRDefault="00A558E3" w:rsidP="00AF341B">
      <w:pPr>
        <w:autoSpaceDE w:val="0"/>
        <w:autoSpaceDN w:val="0"/>
        <w:adjustRightInd w:val="0"/>
        <w:jc w:val="center"/>
        <w:rPr>
          <w:rFonts w:ascii="Verdana" w:hAnsi="Verdana"/>
          <w:b/>
          <w:bCs/>
          <w:sz w:val="20"/>
          <w:szCs w:val="20"/>
        </w:rPr>
      </w:pPr>
      <w:r w:rsidRPr="004353C3">
        <w:rPr>
          <w:rFonts w:ascii="Verdana" w:hAnsi="Verdana"/>
          <w:b/>
          <w:bCs/>
          <w:sz w:val="20"/>
          <w:szCs w:val="20"/>
        </w:rPr>
        <w:t>§ 10</w:t>
      </w:r>
      <w:r w:rsidR="00AF341B" w:rsidRPr="004353C3">
        <w:rPr>
          <w:rFonts w:ascii="Verdana" w:hAnsi="Verdana"/>
          <w:b/>
          <w:bCs/>
          <w:sz w:val="20"/>
          <w:szCs w:val="20"/>
        </w:rPr>
        <w:t>.</w:t>
      </w:r>
    </w:p>
    <w:p w:rsidR="00A558E3" w:rsidRPr="004353C3" w:rsidRDefault="00A558E3" w:rsidP="00EA3D7B">
      <w:pPr>
        <w:ind w:firstLine="360"/>
        <w:jc w:val="both"/>
        <w:rPr>
          <w:rFonts w:ascii="Verdana" w:hAnsi="Verdana"/>
          <w:bCs/>
          <w:sz w:val="20"/>
          <w:szCs w:val="20"/>
        </w:rPr>
      </w:pPr>
      <w:r w:rsidRPr="004353C3">
        <w:rPr>
          <w:rFonts w:ascii="Verdana" w:hAnsi="Verdana"/>
          <w:bCs/>
          <w:sz w:val="20"/>
          <w:szCs w:val="20"/>
        </w:rPr>
        <w:t xml:space="preserve">Gmina realizuje zadania publiczne we współpracy z podmiotami na podstawie </w:t>
      </w:r>
      <w:r w:rsidR="00C933D6" w:rsidRPr="004353C3">
        <w:rPr>
          <w:rFonts w:ascii="Verdana" w:hAnsi="Verdana"/>
          <w:bCs/>
          <w:sz w:val="20"/>
          <w:szCs w:val="20"/>
        </w:rPr>
        <w:t>wieloletniego</w:t>
      </w:r>
      <w:r w:rsidRPr="004353C3">
        <w:rPr>
          <w:rFonts w:ascii="Verdana" w:hAnsi="Verdana"/>
          <w:bCs/>
          <w:sz w:val="20"/>
          <w:szCs w:val="20"/>
        </w:rPr>
        <w:t xml:space="preserve"> programu ob</w:t>
      </w:r>
      <w:r w:rsidR="005B15C8" w:rsidRPr="004353C3">
        <w:rPr>
          <w:rFonts w:ascii="Verdana" w:hAnsi="Verdana"/>
          <w:bCs/>
          <w:sz w:val="20"/>
          <w:szCs w:val="20"/>
        </w:rPr>
        <w:t xml:space="preserve">ejmującego </w:t>
      </w:r>
      <w:r w:rsidR="004353C3">
        <w:rPr>
          <w:rFonts w:ascii="Verdana" w:hAnsi="Verdana"/>
          <w:bCs/>
          <w:sz w:val="20"/>
          <w:szCs w:val="20"/>
        </w:rPr>
        <w:t>lata kalendarzowe 2018</w:t>
      </w:r>
      <w:r w:rsidR="00C933D6" w:rsidRPr="004353C3">
        <w:rPr>
          <w:rFonts w:ascii="Verdana" w:hAnsi="Verdana"/>
          <w:bCs/>
          <w:sz w:val="20"/>
          <w:szCs w:val="20"/>
        </w:rPr>
        <w:t xml:space="preserve"> - 20</w:t>
      </w:r>
      <w:r w:rsidR="004353C3">
        <w:rPr>
          <w:rFonts w:ascii="Verdana" w:hAnsi="Verdana"/>
          <w:bCs/>
          <w:sz w:val="20"/>
          <w:szCs w:val="20"/>
        </w:rPr>
        <w:t>22</w:t>
      </w:r>
      <w:r w:rsidRPr="004353C3">
        <w:rPr>
          <w:rFonts w:ascii="Verdana" w:hAnsi="Verdana"/>
          <w:bCs/>
          <w:sz w:val="20"/>
          <w:szCs w:val="20"/>
        </w:rPr>
        <w:t xml:space="preserve">. </w:t>
      </w:r>
    </w:p>
    <w:p w:rsidR="00A558E3" w:rsidRPr="004353C3" w:rsidRDefault="00A558E3" w:rsidP="00A558E3">
      <w:pPr>
        <w:autoSpaceDE w:val="0"/>
        <w:autoSpaceDN w:val="0"/>
        <w:adjustRightInd w:val="0"/>
        <w:jc w:val="center"/>
        <w:rPr>
          <w:rFonts w:ascii="Verdana" w:hAnsi="Verdana"/>
          <w:b/>
          <w:bCs/>
          <w:sz w:val="20"/>
          <w:szCs w:val="20"/>
        </w:rPr>
      </w:pPr>
    </w:p>
    <w:p w:rsidR="00EA3D7B" w:rsidRPr="004353C3" w:rsidRDefault="00EA3D7B" w:rsidP="00A558E3">
      <w:pPr>
        <w:autoSpaceDE w:val="0"/>
        <w:autoSpaceDN w:val="0"/>
        <w:adjustRightInd w:val="0"/>
        <w:jc w:val="center"/>
        <w:rPr>
          <w:rFonts w:ascii="Verdana" w:hAnsi="Verdana"/>
          <w:b/>
          <w:bCs/>
          <w:sz w:val="20"/>
          <w:szCs w:val="20"/>
        </w:rPr>
      </w:pPr>
    </w:p>
    <w:p w:rsidR="00904EF8" w:rsidRPr="004353C3" w:rsidRDefault="00904EF8" w:rsidP="00A558E3">
      <w:pPr>
        <w:autoSpaceDE w:val="0"/>
        <w:autoSpaceDN w:val="0"/>
        <w:adjustRightInd w:val="0"/>
        <w:jc w:val="center"/>
        <w:rPr>
          <w:rFonts w:ascii="Verdana" w:hAnsi="Verdana"/>
          <w:b/>
          <w:bCs/>
          <w:sz w:val="20"/>
          <w:szCs w:val="20"/>
        </w:rPr>
      </w:pPr>
    </w:p>
    <w:p w:rsidR="00A558E3" w:rsidRPr="004353C3" w:rsidRDefault="00A558E3" w:rsidP="00A558E3">
      <w:pPr>
        <w:autoSpaceDE w:val="0"/>
        <w:autoSpaceDN w:val="0"/>
        <w:adjustRightInd w:val="0"/>
        <w:jc w:val="center"/>
        <w:rPr>
          <w:rFonts w:ascii="Verdana" w:hAnsi="Verdana"/>
          <w:b/>
          <w:bCs/>
          <w:sz w:val="20"/>
          <w:szCs w:val="20"/>
        </w:rPr>
      </w:pPr>
      <w:r w:rsidRPr="004353C3">
        <w:rPr>
          <w:rFonts w:ascii="Verdana" w:hAnsi="Verdana"/>
          <w:b/>
          <w:bCs/>
          <w:sz w:val="20"/>
          <w:szCs w:val="20"/>
        </w:rPr>
        <w:t>§ 11.</w:t>
      </w:r>
    </w:p>
    <w:p w:rsidR="00A6253E" w:rsidRPr="004353C3" w:rsidRDefault="00A6253E" w:rsidP="00A558E3">
      <w:pPr>
        <w:ind w:firstLine="360"/>
        <w:rPr>
          <w:rFonts w:ascii="Verdana" w:hAnsi="Verdana"/>
          <w:bCs/>
          <w:sz w:val="20"/>
          <w:szCs w:val="20"/>
        </w:rPr>
      </w:pPr>
      <w:r w:rsidRPr="004353C3">
        <w:rPr>
          <w:rFonts w:ascii="Verdana" w:hAnsi="Verdana"/>
          <w:bCs/>
          <w:sz w:val="20"/>
          <w:szCs w:val="20"/>
        </w:rPr>
        <w:t xml:space="preserve">Wysokość środków </w:t>
      </w:r>
      <w:r w:rsidR="00D45907" w:rsidRPr="004353C3">
        <w:rPr>
          <w:rFonts w:ascii="Verdana" w:hAnsi="Verdana"/>
          <w:bCs/>
          <w:sz w:val="20"/>
          <w:szCs w:val="20"/>
        </w:rPr>
        <w:t>planowanych</w:t>
      </w:r>
      <w:r w:rsidRPr="004353C3">
        <w:rPr>
          <w:rFonts w:ascii="Verdana" w:hAnsi="Verdana"/>
          <w:bCs/>
          <w:sz w:val="20"/>
          <w:szCs w:val="20"/>
        </w:rPr>
        <w:t xml:space="preserve"> na realizację programu określa Budżet Mias</w:t>
      </w:r>
      <w:r w:rsidR="00F12427" w:rsidRPr="004353C3">
        <w:rPr>
          <w:rFonts w:ascii="Verdana" w:hAnsi="Verdana"/>
          <w:bCs/>
          <w:sz w:val="20"/>
          <w:szCs w:val="20"/>
        </w:rPr>
        <w:t>ta</w:t>
      </w:r>
      <w:r w:rsidR="008F4DE2" w:rsidRPr="004353C3">
        <w:rPr>
          <w:rFonts w:ascii="Verdana" w:hAnsi="Verdana"/>
          <w:bCs/>
          <w:sz w:val="20"/>
          <w:szCs w:val="20"/>
        </w:rPr>
        <w:t xml:space="preserve">             </w:t>
      </w:r>
      <w:r w:rsidR="005B15C8" w:rsidRPr="004353C3">
        <w:rPr>
          <w:rFonts w:ascii="Verdana" w:hAnsi="Verdana"/>
          <w:bCs/>
          <w:sz w:val="20"/>
          <w:szCs w:val="20"/>
        </w:rPr>
        <w:t xml:space="preserve"> i Gminy Jędrzejów na </w:t>
      </w:r>
      <w:r w:rsidR="00C933D6" w:rsidRPr="004353C3">
        <w:rPr>
          <w:rFonts w:ascii="Verdana" w:hAnsi="Verdana"/>
          <w:bCs/>
          <w:sz w:val="20"/>
          <w:szCs w:val="20"/>
        </w:rPr>
        <w:t>poszczególne lata.</w:t>
      </w:r>
    </w:p>
    <w:p w:rsidR="00A6253E" w:rsidRPr="004353C3" w:rsidRDefault="00A6253E" w:rsidP="00A6253E">
      <w:pPr>
        <w:jc w:val="center"/>
        <w:rPr>
          <w:rFonts w:ascii="Verdana" w:hAnsi="Verdana"/>
          <w:b/>
          <w:bCs/>
          <w:sz w:val="20"/>
          <w:szCs w:val="20"/>
        </w:rPr>
      </w:pPr>
    </w:p>
    <w:p w:rsidR="00243294" w:rsidRPr="004353C3" w:rsidRDefault="00243294" w:rsidP="00A6253E">
      <w:pPr>
        <w:jc w:val="center"/>
        <w:rPr>
          <w:rFonts w:ascii="Verdana" w:hAnsi="Verdana"/>
          <w:b/>
          <w:bCs/>
          <w:sz w:val="20"/>
          <w:szCs w:val="20"/>
        </w:rPr>
      </w:pPr>
    </w:p>
    <w:p w:rsidR="00A6253E" w:rsidRPr="004353C3" w:rsidRDefault="00A6253E" w:rsidP="00A6253E">
      <w:pPr>
        <w:jc w:val="center"/>
        <w:rPr>
          <w:rFonts w:ascii="Verdana" w:hAnsi="Verdana"/>
          <w:b/>
          <w:bCs/>
          <w:sz w:val="20"/>
          <w:szCs w:val="20"/>
        </w:rPr>
      </w:pPr>
      <w:r w:rsidRPr="004353C3">
        <w:rPr>
          <w:rFonts w:ascii="Verdana" w:hAnsi="Verdana"/>
          <w:b/>
          <w:bCs/>
          <w:sz w:val="20"/>
          <w:szCs w:val="20"/>
        </w:rPr>
        <w:t>§ 12.</w:t>
      </w:r>
    </w:p>
    <w:p w:rsidR="00AF341B" w:rsidRPr="004353C3" w:rsidRDefault="00AF341B" w:rsidP="00AF341B">
      <w:pPr>
        <w:autoSpaceDE w:val="0"/>
        <w:autoSpaceDN w:val="0"/>
        <w:adjustRightInd w:val="0"/>
        <w:ind w:left="360" w:hanging="360"/>
        <w:jc w:val="both"/>
        <w:rPr>
          <w:rFonts w:ascii="Verdana" w:hAnsi="Verdana"/>
          <w:sz w:val="20"/>
          <w:szCs w:val="20"/>
        </w:rPr>
      </w:pPr>
      <w:r w:rsidRPr="004353C3">
        <w:rPr>
          <w:rFonts w:ascii="Verdana" w:hAnsi="Verdana"/>
          <w:bCs/>
          <w:sz w:val="20"/>
          <w:szCs w:val="20"/>
        </w:rPr>
        <w:t xml:space="preserve">1. </w:t>
      </w:r>
      <w:r w:rsidRPr="004353C3">
        <w:rPr>
          <w:rFonts w:ascii="Verdana" w:hAnsi="Verdana"/>
          <w:sz w:val="20"/>
          <w:szCs w:val="20"/>
        </w:rPr>
        <w:t>Udział organizacji pozarządowych w wykonaniu zadań publicznych realizowanych przez Gminę zapewnia się poprzez zlecenie realizacji tych zadań podmiotom prowadzącym działalność pożytku publicznego odpowiednio do terytorialnego zakresu działania Gminy oraz których działalność statutowa jest zgodna z dziedziną zlecanego zadania.</w:t>
      </w:r>
    </w:p>
    <w:p w:rsidR="00AF341B" w:rsidRPr="004353C3" w:rsidRDefault="00AF341B" w:rsidP="00AF341B">
      <w:pPr>
        <w:autoSpaceDE w:val="0"/>
        <w:autoSpaceDN w:val="0"/>
        <w:adjustRightInd w:val="0"/>
        <w:rPr>
          <w:rFonts w:ascii="Verdana" w:hAnsi="Verdana"/>
          <w:sz w:val="20"/>
          <w:szCs w:val="20"/>
        </w:rPr>
      </w:pPr>
      <w:r w:rsidRPr="004353C3">
        <w:rPr>
          <w:rFonts w:ascii="Verdana" w:hAnsi="Verdana"/>
          <w:bCs/>
          <w:sz w:val="20"/>
          <w:szCs w:val="20"/>
        </w:rPr>
        <w:t xml:space="preserve">2. </w:t>
      </w:r>
      <w:r w:rsidRPr="004353C3">
        <w:rPr>
          <w:rFonts w:ascii="Verdana" w:hAnsi="Verdana"/>
          <w:sz w:val="20"/>
          <w:szCs w:val="20"/>
        </w:rPr>
        <w:t xml:space="preserve">Zlecenie realizacji zadania publicznego może </w:t>
      </w:r>
      <w:r w:rsidR="00744D29" w:rsidRPr="004353C3">
        <w:rPr>
          <w:rFonts w:ascii="Verdana" w:hAnsi="Verdana"/>
          <w:sz w:val="20"/>
          <w:szCs w:val="20"/>
        </w:rPr>
        <w:t>przybrać</w:t>
      </w:r>
      <w:r w:rsidRPr="004353C3">
        <w:rPr>
          <w:rFonts w:ascii="Verdana" w:hAnsi="Verdana"/>
          <w:sz w:val="20"/>
          <w:szCs w:val="20"/>
        </w:rPr>
        <w:t xml:space="preserve"> jedną z form:</w:t>
      </w:r>
    </w:p>
    <w:p w:rsidR="00AF341B" w:rsidRPr="004353C3" w:rsidRDefault="00AF341B" w:rsidP="00EC2434">
      <w:pPr>
        <w:numPr>
          <w:ilvl w:val="0"/>
          <w:numId w:val="13"/>
        </w:numPr>
        <w:autoSpaceDE w:val="0"/>
        <w:autoSpaceDN w:val="0"/>
        <w:adjustRightInd w:val="0"/>
        <w:rPr>
          <w:rFonts w:ascii="Verdana" w:hAnsi="Verdana"/>
          <w:sz w:val="20"/>
          <w:szCs w:val="20"/>
        </w:rPr>
      </w:pPr>
      <w:r w:rsidRPr="004353C3">
        <w:rPr>
          <w:rFonts w:ascii="Verdana" w:hAnsi="Verdana"/>
          <w:sz w:val="20"/>
          <w:szCs w:val="20"/>
        </w:rPr>
        <w:t xml:space="preserve">powierzenie wykonania </w:t>
      </w:r>
      <w:r w:rsidR="00744D29" w:rsidRPr="004353C3">
        <w:rPr>
          <w:rFonts w:ascii="Verdana" w:hAnsi="Verdana"/>
          <w:sz w:val="20"/>
          <w:szCs w:val="20"/>
        </w:rPr>
        <w:t xml:space="preserve">zadania </w:t>
      </w:r>
      <w:r w:rsidRPr="004353C3">
        <w:rPr>
          <w:rFonts w:ascii="Verdana" w:hAnsi="Verdana"/>
          <w:sz w:val="20"/>
          <w:szCs w:val="20"/>
        </w:rPr>
        <w:t xml:space="preserve">wraz z udzieleniem dotacji </w:t>
      </w:r>
      <w:r w:rsidR="005C175A" w:rsidRPr="004353C3">
        <w:rPr>
          <w:rFonts w:ascii="Verdana" w:hAnsi="Verdana"/>
          <w:sz w:val="20"/>
          <w:szCs w:val="20"/>
        </w:rPr>
        <w:t>na finansowanie jego realizacji,</w:t>
      </w:r>
    </w:p>
    <w:p w:rsidR="00AF341B" w:rsidRPr="004353C3" w:rsidRDefault="00AF341B" w:rsidP="00EC2434">
      <w:pPr>
        <w:numPr>
          <w:ilvl w:val="0"/>
          <w:numId w:val="13"/>
        </w:numPr>
        <w:autoSpaceDE w:val="0"/>
        <w:autoSpaceDN w:val="0"/>
        <w:adjustRightInd w:val="0"/>
        <w:rPr>
          <w:rFonts w:ascii="Verdana" w:hAnsi="Verdana"/>
          <w:sz w:val="20"/>
          <w:szCs w:val="20"/>
        </w:rPr>
      </w:pPr>
      <w:r w:rsidRPr="004353C3">
        <w:rPr>
          <w:rFonts w:ascii="Verdana" w:hAnsi="Verdana"/>
          <w:sz w:val="20"/>
          <w:szCs w:val="20"/>
        </w:rPr>
        <w:t xml:space="preserve">wsparcie </w:t>
      </w:r>
      <w:r w:rsidR="00744D29" w:rsidRPr="004353C3">
        <w:rPr>
          <w:rFonts w:ascii="Verdana" w:hAnsi="Verdana"/>
          <w:sz w:val="20"/>
          <w:szCs w:val="20"/>
        </w:rPr>
        <w:t xml:space="preserve">wykonania </w:t>
      </w:r>
      <w:r w:rsidRPr="004353C3">
        <w:rPr>
          <w:rFonts w:ascii="Verdana" w:hAnsi="Verdana"/>
          <w:sz w:val="20"/>
          <w:szCs w:val="20"/>
        </w:rPr>
        <w:t>zadania wraz u udzieleniem dotacji na dofinansowanie jego realizacji.</w:t>
      </w:r>
    </w:p>
    <w:p w:rsidR="00314C8D" w:rsidRPr="004353C3" w:rsidRDefault="00314C8D" w:rsidP="00AF341B">
      <w:pPr>
        <w:autoSpaceDE w:val="0"/>
        <w:autoSpaceDN w:val="0"/>
        <w:adjustRightInd w:val="0"/>
        <w:ind w:left="360"/>
        <w:rPr>
          <w:rFonts w:ascii="Verdana" w:hAnsi="Verdana"/>
          <w:sz w:val="20"/>
          <w:szCs w:val="20"/>
        </w:rPr>
      </w:pPr>
    </w:p>
    <w:p w:rsidR="00AF341B" w:rsidRPr="004353C3" w:rsidRDefault="00EA3D7B" w:rsidP="00AF341B">
      <w:pPr>
        <w:autoSpaceDE w:val="0"/>
        <w:autoSpaceDN w:val="0"/>
        <w:adjustRightInd w:val="0"/>
        <w:jc w:val="center"/>
        <w:rPr>
          <w:rFonts w:ascii="Verdana" w:hAnsi="Verdana"/>
          <w:b/>
          <w:bCs/>
          <w:sz w:val="20"/>
          <w:szCs w:val="20"/>
        </w:rPr>
      </w:pPr>
      <w:r w:rsidRPr="004353C3">
        <w:rPr>
          <w:rFonts w:ascii="Verdana" w:hAnsi="Verdana"/>
          <w:b/>
          <w:bCs/>
          <w:sz w:val="20"/>
          <w:szCs w:val="20"/>
        </w:rPr>
        <w:t>§ 1</w:t>
      </w:r>
      <w:r w:rsidR="00A6253E" w:rsidRPr="004353C3">
        <w:rPr>
          <w:rFonts w:ascii="Verdana" w:hAnsi="Verdana"/>
          <w:b/>
          <w:bCs/>
          <w:sz w:val="20"/>
          <w:szCs w:val="20"/>
        </w:rPr>
        <w:t>3</w:t>
      </w:r>
      <w:r w:rsidR="00AF341B" w:rsidRPr="004353C3">
        <w:rPr>
          <w:rFonts w:ascii="Verdana" w:hAnsi="Verdana"/>
          <w:b/>
          <w:bCs/>
          <w:sz w:val="20"/>
          <w:szCs w:val="20"/>
        </w:rPr>
        <w:t>.</w:t>
      </w:r>
    </w:p>
    <w:p w:rsidR="00AF341B" w:rsidRPr="004353C3" w:rsidRDefault="00AF341B" w:rsidP="00AF341B">
      <w:pPr>
        <w:autoSpaceDE w:val="0"/>
        <w:autoSpaceDN w:val="0"/>
        <w:adjustRightInd w:val="0"/>
        <w:ind w:left="360" w:hanging="360"/>
        <w:jc w:val="both"/>
        <w:rPr>
          <w:rFonts w:ascii="Verdana" w:hAnsi="Verdana"/>
          <w:sz w:val="20"/>
          <w:szCs w:val="20"/>
        </w:rPr>
      </w:pPr>
      <w:r w:rsidRPr="004353C3">
        <w:rPr>
          <w:rFonts w:ascii="Verdana" w:hAnsi="Verdana"/>
          <w:bCs/>
          <w:sz w:val="20"/>
          <w:szCs w:val="20"/>
        </w:rPr>
        <w:t xml:space="preserve">1. </w:t>
      </w:r>
      <w:r w:rsidRPr="004353C3">
        <w:rPr>
          <w:rFonts w:ascii="Verdana" w:hAnsi="Verdana"/>
          <w:sz w:val="20"/>
          <w:szCs w:val="20"/>
        </w:rPr>
        <w:t xml:space="preserve">Zlecenie zadań, o których mowa w § </w:t>
      </w:r>
      <w:r w:rsidR="00A80759" w:rsidRPr="004353C3">
        <w:rPr>
          <w:rFonts w:ascii="Verdana" w:hAnsi="Verdana"/>
          <w:sz w:val="20"/>
          <w:szCs w:val="20"/>
        </w:rPr>
        <w:t>9</w:t>
      </w:r>
      <w:r w:rsidRPr="004353C3">
        <w:rPr>
          <w:rFonts w:ascii="Verdana" w:hAnsi="Verdana"/>
          <w:sz w:val="20"/>
          <w:szCs w:val="20"/>
        </w:rPr>
        <w:t xml:space="preserve"> następuje</w:t>
      </w:r>
      <w:r w:rsidR="00A80759" w:rsidRPr="004353C3">
        <w:rPr>
          <w:rFonts w:ascii="Verdana" w:hAnsi="Verdana"/>
          <w:sz w:val="20"/>
          <w:szCs w:val="20"/>
        </w:rPr>
        <w:t xml:space="preserve"> w trybie i na zasadach określonych </w:t>
      </w:r>
      <w:r w:rsidR="008F4DE2" w:rsidRPr="004353C3">
        <w:rPr>
          <w:rFonts w:ascii="Verdana" w:hAnsi="Verdana"/>
          <w:sz w:val="20"/>
          <w:szCs w:val="20"/>
        </w:rPr>
        <w:t xml:space="preserve">           </w:t>
      </w:r>
      <w:r w:rsidR="00A80759" w:rsidRPr="004353C3">
        <w:rPr>
          <w:rFonts w:ascii="Verdana" w:hAnsi="Verdana"/>
          <w:sz w:val="20"/>
          <w:szCs w:val="20"/>
        </w:rPr>
        <w:t>w ustawie</w:t>
      </w:r>
      <w:r w:rsidRPr="004353C3">
        <w:rPr>
          <w:rFonts w:ascii="Verdana" w:hAnsi="Verdana"/>
          <w:sz w:val="20"/>
          <w:szCs w:val="20"/>
        </w:rPr>
        <w:t>.</w:t>
      </w:r>
    </w:p>
    <w:p w:rsidR="00AF341B" w:rsidRPr="004353C3" w:rsidRDefault="00AF341B" w:rsidP="00AF341B">
      <w:pPr>
        <w:autoSpaceDE w:val="0"/>
        <w:autoSpaceDN w:val="0"/>
        <w:adjustRightInd w:val="0"/>
        <w:jc w:val="both"/>
        <w:rPr>
          <w:rFonts w:ascii="Verdana" w:hAnsi="Verdana"/>
          <w:sz w:val="20"/>
          <w:szCs w:val="20"/>
        </w:rPr>
      </w:pPr>
      <w:r w:rsidRPr="004353C3">
        <w:rPr>
          <w:rFonts w:ascii="Verdana" w:hAnsi="Verdana"/>
          <w:bCs/>
          <w:sz w:val="20"/>
          <w:szCs w:val="20"/>
        </w:rPr>
        <w:t xml:space="preserve">2. </w:t>
      </w:r>
      <w:r w:rsidRPr="004353C3">
        <w:rPr>
          <w:rFonts w:ascii="Verdana" w:hAnsi="Verdana"/>
          <w:sz w:val="20"/>
          <w:szCs w:val="20"/>
        </w:rPr>
        <w:t>Konkursy d</w:t>
      </w:r>
      <w:r w:rsidR="00A86E97" w:rsidRPr="004353C3">
        <w:rPr>
          <w:rFonts w:ascii="Verdana" w:hAnsi="Verdana"/>
          <w:sz w:val="20"/>
          <w:szCs w:val="20"/>
        </w:rPr>
        <w:t>otyczące zadań określonych w § 9</w:t>
      </w:r>
      <w:r w:rsidRPr="004353C3">
        <w:rPr>
          <w:rFonts w:ascii="Verdana" w:hAnsi="Verdana"/>
          <w:sz w:val="20"/>
          <w:szCs w:val="20"/>
        </w:rPr>
        <w:t xml:space="preserve"> ogłasza Burmistrz Miasta Jędrzejowa.</w:t>
      </w:r>
    </w:p>
    <w:p w:rsidR="00AF341B" w:rsidRPr="004353C3" w:rsidRDefault="00AF341B" w:rsidP="00AF341B">
      <w:pPr>
        <w:autoSpaceDE w:val="0"/>
        <w:autoSpaceDN w:val="0"/>
        <w:adjustRightInd w:val="0"/>
        <w:jc w:val="both"/>
        <w:rPr>
          <w:rFonts w:ascii="Verdana" w:hAnsi="Verdana"/>
          <w:sz w:val="20"/>
          <w:szCs w:val="20"/>
        </w:rPr>
      </w:pPr>
      <w:r w:rsidRPr="004353C3">
        <w:rPr>
          <w:rFonts w:ascii="Verdana" w:hAnsi="Verdana"/>
          <w:bCs/>
          <w:sz w:val="20"/>
          <w:szCs w:val="20"/>
        </w:rPr>
        <w:t xml:space="preserve">3. </w:t>
      </w:r>
      <w:r w:rsidRPr="004353C3">
        <w:rPr>
          <w:rFonts w:ascii="Verdana" w:hAnsi="Verdana"/>
          <w:sz w:val="20"/>
          <w:szCs w:val="20"/>
        </w:rPr>
        <w:t xml:space="preserve">Ogłoszenie konkursu musi wyprzedzać jego rozstrzygnięcie o co najmniej </w:t>
      </w:r>
      <w:r w:rsidR="00EA3D7B" w:rsidRPr="004353C3">
        <w:rPr>
          <w:rFonts w:ascii="Verdana" w:hAnsi="Verdana"/>
          <w:sz w:val="20"/>
          <w:szCs w:val="20"/>
        </w:rPr>
        <w:t>21</w:t>
      </w:r>
      <w:r w:rsidRPr="004353C3">
        <w:rPr>
          <w:rFonts w:ascii="Verdana" w:hAnsi="Verdana"/>
          <w:sz w:val="20"/>
          <w:szCs w:val="20"/>
        </w:rPr>
        <w:t xml:space="preserve"> dni.</w:t>
      </w:r>
    </w:p>
    <w:p w:rsidR="00AF341B" w:rsidRPr="004353C3" w:rsidRDefault="00AF341B" w:rsidP="00AF341B">
      <w:pPr>
        <w:autoSpaceDE w:val="0"/>
        <w:autoSpaceDN w:val="0"/>
        <w:adjustRightInd w:val="0"/>
        <w:ind w:left="360" w:hanging="360"/>
        <w:jc w:val="both"/>
        <w:rPr>
          <w:rFonts w:ascii="Verdana" w:hAnsi="Verdana"/>
          <w:sz w:val="20"/>
          <w:szCs w:val="20"/>
        </w:rPr>
      </w:pPr>
    </w:p>
    <w:p w:rsidR="00AF341B" w:rsidRPr="004353C3" w:rsidRDefault="00AF341B" w:rsidP="00A80759">
      <w:pPr>
        <w:autoSpaceDE w:val="0"/>
        <w:autoSpaceDN w:val="0"/>
        <w:adjustRightInd w:val="0"/>
        <w:jc w:val="both"/>
        <w:rPr>
          <w:rFonts w:ascii="Verdana" w:hAnsi="Verdana"/>
          <w:b/>
          <w:bCs/>
          <w:sz w:val="20"/>
          <w:szCs w:val="20"/>
        </w:rPr>
      </w:pPr>
      <w:r w:rsidRPr="004353C3">
        <w:rPr>
          <w:rFonts w:ascii="Verdana" w:hAnsi="Verdana"/>
          <w:sz w:val="20"/>
          <w:szCs w:val="20"/>
        </w:rPr>
        <w:tab/>
      </w:r>
    </w:p>
    <w:p w:rsidR="00205358" w:rsidRPr="004353C3" w:rsidRDefault="00205358" w:rsidP="00205358">
      <w:pPr>
        <w:pStyle w:val="Tekstpodstawowy3"/>
        <w:shd w:val="clear" w:color="auto" w:fill="FFFFFF"/>
        <w:spacing w:before="0" w:beforeAutospacing="0" w:after="120" w:afterAutospacing="0"/>
        <w:jc w:val="center"/>
        <w:textAlignment w:val="top"/>
        <w:rPr>
          <w:rFonts w:ascii="Verdana" w:hAnsi="Verdana"/>
          <w:b/>
          <w:sz w:val="20"/>
          <w:szCs w:val="20"/>
        </w:rPr>
      </w:pPr>
      <w:r w:rsidRPr="004353C3">
        <w:rPr>
          <w:rFonts w:ascii="Verdana" w:hAnsi="Verdana"/>
          <w:b/>
          <w:sz w:val="20"/>
          <w:szCs w:val="20"/>
        </w:rPr>
        <w:t>ROZDZIAŁ V - TRYB POWOŁANIA I ZASADY DZIAŁANIA KOMISJI KONKURSOWYCH DO OPINIOWANIA OFERT W OTWARTYCH KONKURSACH OFERT</w:t>
      </w:r>
    </w:p>
    <w:p w:rsidR="00205358" w:rsidRPr="004353C3" w:rsidRDefault="00205358" w:rsidP="00205358">
      <w:pPr>
        <w:jc w:val="center"/>
        <w:rPr>
          <w:rFonts w:ascii="Verdana" w:hAnsi="Verdana"/>
          <w:b/>
          <w:color w:val="000000"/>
          <w:sz w:val="20"/>
          <w:szCs w:val="20"/>
        </w:rPr>
      </w:pPr>
      <w:r w:rsidRPr="004353C3">
        <w:rPr>
          <w:rFonts w:ascii="Verdana" w:hAnsi="Verdana"/>
          <w:b/>
          <w:color w:val="000000"/>
          <w:sz w:val="20"/>
          <w:szCs w:val="20"/>
        </w:rPr>
        <w:t>§ 14.</w:t>
      </w:r>
    </w:p>
    <w:p w:rsidR="00205358" w:rsidRPr="004353C3" w:rsidRDefault="00205358" w:rsidP="0014245C">
      <w:pPr>
        <w:numPr>
          <w:ilvl w:val="0"/>
          <w:numId w:val="8"/>
        </w:numPr>
        <w:autoSpaceDE w:val="0"/>
        <w:autoSpaceDN w:val="0"/>
        <w:adjustRightInd w:val="0"/>
        <w:jc w:val="both"/>
        <w:rPr>
          <w:rFonts w:ascii="Verdana" w:hAnsi="Verdana"/>
          <w:color w:val="000000"/>
          <w:sz w:val="20"/>
          <w:szCs w:val="20"/>
        </w:rPr>
      </w:pPr>
      <w:r w:rsidRPr="004353C3">
        <w:rPr>
          <w:rFonts w:ascii="Verdana" w:hAnsi="Verdana"/>
          <w:color w:val="000000"/>
          <w:sz w:val="20"/>
          <w:szCs w:val="20"/>
        </w:rPr>
        <w:t xml:space="preserve">W celu zaopiniowania ofert złożonych w otwartym konkursie ofert Burmistrz powołuje komisję konkursową. W skład komisji wchodzą: </w:t>
      </w:r>
    </w:p>
    <w:p w:rsidR="00205358" w:rsidRPr="004353C3" w:rsidRDefault="00205358" w:rsidP="0014245C">
      <w:pPr>
        <w:numPr>
          <w:ilvl w:val="0"/>
          <w:numId w:val="6"/>
        </w:numPr>
        <w:autoSpaceDE w:val="0"/>
        <w:autoSpaceDN w:val="0"/>
        <w:adjustRightInd w:val="0"/>
        <w:spacing w:after="13"/>
        <w:jc w:val="both"/>
        <w:rPr>
          <w:rFonts w:ascii="Verdana" w:hAnsi="Verdana"/>
          <w:color w:val="000000"/>
          <w:sz w:val="20"/>
          <w:szCs w:val="20"/>
        </w:rPr>
      </w:pPr>
      <w:r w:rsidRPr="004353C3">
        <w:rPr>
          <w:rFonts w:ascii="Verdana" w:hAnsi="Verdana"/>
          <w:color w:val="000000"/>
          <w:sz w:val="20"/>
          <w:szCs w:val="20"/>
        </w:rPr>
        <w:t xml:space="preserve">Przedstawiciele organu wykonawczego, </w:t>
      </w:r>
    </w:p>
    <w:p w:rsidR="00205358" w:rsidRPr="004353C3" w:rsidRDefault="00205358" w:rsidP="005C175A">
      <w:pPr>
        <w:numPr>
          <w:ilvl w:val="0"/>
          <w:numId w:val="6"/>
        </w:numPr>
        <w:autoSpaceDE w:val="0"/>
        <w:autoSpaceDN w:val="0"/>
        <w:adjustRightInd w:val="0"/>
        <w:jc w:val="both"/>
        <w:rPr>
          <w:rFonts w:ascii="Verdana" w:hAnsi="Verdana"/>
          <w:color w:val="000000"/>
          <w:sz w:val="20"/>
          <w:szCs w:val="20"/>
        </w:rPr>
      </w:pPr>
      <w:r w:rsidRPr="004353C3">
        <w:rPr>
          <w:rFonts w:ascii="Verdana" w:hAnsi="Verdana"/>
          <w:color w:val="000000"/>
          <w:sz w:val="20"/>
          <w:szCs w:val="20"/>
        </w:rPr>
        <w:t>Osoby wskazane przez organizacje pozarządowe.</w:t>
      </w:r>
    </w:p>
    <w:p w:rsidR="0014245C" w:rsidRPr="004353C3" w:rsidRDefault="00205358" w:rsidP="0014245C">
      <w:pPr>
        <w:numPr>
          <w:ilvl w:val="0"/>
          <w:numId w:val="8"/>
        </w:numPr>
        <w:tabs>
          <w:tab w:val="left" w:pos="284"/>
        </w:tabs>
        <w:jc w:val="both"/>
        <w:rPr>
          <w:rFonts w:ascii="Verdana" w:hAnsi="Verdana"/>
          <w:sz w:val="20"/>
          <w:szCs w:val="20"/>
        </w:rPr>
      </w:pPr>
      <w:r w:rsidRPr="004353C3">
        <w:rPr>
          <w:rFonts w:ascii="Verdana" w:hAnsi="Verdana"/>
          <w:color w:val="000000"/>
          <w:sz w:val="20"/>
          <w:szCs w:val="20"/>
        </w:rPr>
        <w:t xml:space="preserve">W pracach komisji mogą również uczestniczyć </w:t>
      </w:r>
      <w:r w:rsidRPr="004353C3">
        <w:rPr>
          <w:rFonts w:ascii="Verdana" w:hAnsi="Verdana"/>
          <w:sz w:val="20"/>
          <w:szCs w:val="20"/>
        </w:rPr>
        <w:t>z głosem doradczym osoby posiadające specjalistyczną wiedzę w dziedzinie obejmującej zakres zadań publicznych, których konkurs dotyczy.</w:t>
      </w:r>
    </w:p>
    <w:p w:rsidR="0014245C" w:rsidRPr="004353C3" w:rsidRDefault="00205358" w:rsidP="00205358">
      <w:pPr>
        <w:numPr>
          <w:ilvl w:val="0"/>
          <w:numId w:val="8"/>
        </w:numPr>
        <w:tabs>
          <w:tab w:val="left" w:pos="284"/>
        </w:tabs>
        <w:autoSpaceDE w:val="0"/>
        <w:autoSpaceDN w:val="0"/>
        <w:adjustRightInd w:val="0"/>
        <w:jc w:val="both"/>
        <w:rPr>
          <w:rFonts w:ascii="Verdana" w:hAnsi="Verdana"/>
          <w:color w:val="000000"/>
          <w:sz w:val="20"/>
          <w:szCs w:val="20"/>
        </w:rPr>
      </w:pPr>
      <w:r w:rsidRPr="004353C3">
        <w:rPr>
          <w:rFonts w:ascii="Verdana" w:hAnsi="Verdana"/>
          <w:color w:val="000000"/>
          <w:sz w:val="20"/>
          <w:szCs w:val="20"/>
        </w:rPr>
        <w:t xml:space="preserve">W trybie konkursowym, a także w przypadku wpłynięcia wniosków w trybie art. 19 a ustawy komisja dokonuje ich oceny i kwalifikacji. </w:t>
      </w:r>
    </w:p>
    <w:p w:rsidR="00205358" w:rsidRPr="004353C3" w:rsidRDefault="00205358" w:rsidP="00205358">
      <w:pPr>
        <w:numPr>
          <w:ilvl w:val="0"/>
          <w:numId w:val="8"/>
        </w:numPr>
        <w:tabs>
          <w:tab w:val="left" w:pos="284"/>
        </w:tabs>
        <w:autoSpaceDE w:val="0"/>
        <w:autoSpaceDN w:val="0"/>
        <w:adjustRightInd w:val="0"/>
        <w:jc w:val="both"/>
        <w:rPr>
          <w:rFonts w:ascii="Verdana" w:hAnsi="Verdana"/>
          <w:color w:val="000000"/>
          <w:sz w:val="20"/>
          <w:szCs w:val="20"/>
        </w:rPr>
      </w:pPr>
      <w:r w:rsidRPr="004353C3">
        <w:rPr>
          <w:rFonts w:ascii="Verdana" w:hAnsi="Verdana"/>
          <w:color w:val="000000"/>
          <w:sz w:val="20"/>
          <w:szCs w:val="20"/>
        </w:rPr>
        <w:t xml:space="preserve">Komisja konkursowa przy rozpatrywaniu ofert: </w:t>
      </w:r>
    </w:p>
    <w:p w:rsidR="00205358" w:rsidRPr="004353C3" w:rsidRDefault="00205358" w:rsidP="005C175A">
      <w:pPr>
        <w:numPr>
          <w:ilvl w:val="0"/>
          <w:numId w:val="7"/>
        </w:numPr>
        <w:autoSpaceDE w:val="0"/>
        <w:autoSpaceDN w:val="0"/>
        <w:adjustRightInd w:val="0"/>
        <w:spacing w:after="27"/>
        <w:jc w:val="both"/>
        <w:rPr>
          <w:rFonts w:ascii="Verdana" w:hAnsi="Verdana"/>
          <w:color w:val="000000"/>
          <w:sz w:val="20"/>
          <w:szCs w:val="20"/>
        </w:rPr>
      </w:pPr>
      <w:r w:rsidRPr="004353C3">
        <w:rPr>
          <w:rFonts w:ascii="Verdana" w:hAnsi="Verdana"/>
          <w:color w:val="000000"/>
          <w:sz w:val="20"/>
          <w:szCs w:val="20"/>
        </w:rPr>
        <w:t>ocenia możliwość realizacji zadania przez podmiot składający wniosek</w:t>
      </w:r>
      <w:r w:rsidR="00623495" w:rsidRPr="004353C3">
        <w:rPr>
          <w:rFonts w:ascii="Verdana" w:hAnsi="Verdana"/>
          <w:color w:val="000000"/>
          <w:sz w:val="20"/>
          <w:szCs w:val="20"/>
        </w:rPr>
        <w:t>,</w:t>
      </w:r>
      <w:r w:rsidRPr="004353C3">
        <w:rPr>
          <w:rFonts w:ascii="Verdana" w:hAnsi="Verdana"/>
          <w:color w:val="000000"/>
          <w:sz w:val="20"/>
          <w:szCs w:val="20"/>
        </w:rPr>
        <w:t xml:space="preserve"> </w:t>
      </w:r>
    </w:p>
    <w:p w:rsidR="00205358" w:rsidRPr="004353C3" w:rsidRDefault="00205358" w:rsidP="005C175A">
      <w:pPr>
        <w:numPr>
          <w:ilvl w:val="0"/>
          <w:numId w:val="7"/>
        </w:numPr>
        <w:autoSpaceDE w:val="0"/>
        <w:autoSpaceDN w:val="0"/>
        <w:adjustRightInd w:val="0"/>
        <w:spacing w:after="27"/>
        <w:jc w:val="both"/>
        <w:rPr>
          <w:rFonts w:ascii="Verdana" w:hAnsi="Verdana"/>
          <w:color w:val="000000"/>
          <w:sz w:val="20"/>
          <w:szCs w:val="20"/>
        </w:rPr>
      </w:pPr>
      <w:r w:rsidRPr="004353C3">
        <w:rPr>
          <w:rFonts w:ascii="Verdana" w:hAnsi="Verdana"/>
          <w:color w:val="000000"/>
          <w:sz w:val="20"/>
          <w:szCs w:val="20"/>
        </w:rPr>
        <w:t>ocenia przedstawioną kalkulację kosztów realizacji zadania, w tym w odniesieniu</w:t>
      </w:r>
      <w:r w:rsidR="00623495" w:rsidRPr="004353C3">
        <w:rPr>
          <w:rFonts w:ascii="Verdana" w:hAnsi="Verdana"/>
          <w:color w:val="000000"/>
          <w:sz w:val="20"/>
          <w:szCs w:val="20"/>
        </w:rPr>
        <w:t xml:space="preserve"> do zakresu rzeczowego zadania,</w:t>
      </w:r>
    </w:p>
    <w:p w:rsidR="00205358" w:rsidRPr="004353C3" w:rsidRDefault="00205358" w:rsidP="005C175A">
      <w:pPr>
        <w:numPr>
          <w:ilvl w:val="0"/>
          <w:numId w:val="7"/>
        </w:numPr>
        <w:autoSpaceDE w:val="0"/>
        <w:autoSpaceDN w:val="0"/>
        <w:adjustRightInd w:val="0"/>
        <w:spacing w:after="27"/>
        <w:jc w:val="both"/>
        <w:rPr>
          <w:rFonts w:ascii="Verdana" w:hAnsi="Verdana"/>
          <w:color w:val="000000"/>
          <w:sz w:val="20"/>
          <w:szCs w:val="20"/>
        </w:rPr>
      </w:pPr>
      <w:r w:rsidRPr="004353C3">
        <w:rPr>
          <w:rFonts w:ascii="Verdana" w:hAnsi="Verdana"/>
          <w:color w:val="000000"/>
          <w:sz w:val="20"/>
          <w:szCs w:val="20"/>
        </w:rPr>
        <w:t>uwzględnia wysokość środków publicznych przezn</w:t>
      </w:r>
      <w:r w:rsidR="00623495" w:rsidRPr="004353C3">
        <w:rPr>
          <w:rFonts w:ascii="Verdana" w:hAnsi="Verdana"/>
          <w:color w:val="000000"/>
          <w:sz w:val="20"/>
          <w:szCs w:val="20"/>
        </w:rPr>
        <w:t>aczonych na realizację zadania,</w:t>
      </w:r>
    </w:p>
    <w:p w:rsidR="00205358" w:rsidRPr="004353C3" w:rsidRDefault="00205358" w:rsidP="005C175A">
      <w:pPr>
        <w:numPr>
          <w:ilvl w:val="0"/>
          <w:numId w:val="7"/>
        </w:numPr>
        <w:autoSpaceDE w:val="0"/>
        <w:autoSpaceDN w:val="0"/>
        <w:adjustRightInd w:val="0"/>
        <w:spacing w:after="27"/>
        <w:jc w:val="both"/>
        <w:rPr>
          <w:rFonts w:ascii="Verdana" w:hAnsi="Verdana"/>
          <w:color w:val="000000"/>
          <w:sz w:val="20"/>
          <w:szCs w:val="20"/>
        </w:rPr>
      </w:pPr>
      <w:r w:rsidRPr="004353C3">
        <w:rPr>
          <w:rFonts w:ascii="Verdana" w:hAnsi="Verdana"/>
          <w:color w:val="000000"/>
          <w:sz w:val="20"/>
          <w:szCs w:val="20"/>
        </w:rPr>
        <w:t>ocenia proponowaną jakość wykonania zadania i kwalifikacje osób przy udziale, których wnioskodawca będzie realizował zadanie publiczne</w:t>
      </w:r>
      <w:r w:rsidR="00623495" w:rsidRPr="004353C3">
        <w:rPr>
          <w:rFonts w:ascii="Verdana" w:hAnsi="Verdana"/>
          <w:color w:val="000000"/>
          <w:sz w:val="20"/>
          <w:szCs w:val="20"/>
        </w:rPr>
        <w:t>,</w:t>
      </w:r>
    </w:p>
    <w:p w:rsidR="00205358" w:rsidRPr="004353C3" w:rsidRDefault="00205358" w:rsidP="005C175A">
      <w:pPr>
        <w:numPr>
          <w:ilvl w:val="0"/>
          <w:numId w:val="7"/>
        </w:numPr>
        <w:autoSpaceDE w:val="0"/>
        <w:autoSpaceDN w:val="0"/>
        <w:adjustRightInd w:val="0"/>
        <w:spacing w:after="27"/>
        <w:jc w:val="both"/>
        <w:rPr>
          <w:rFonts w:ascii="Verdana" w:hAnsi="Verdana"/>
          <w:color w:val="000000"/>
          <w:sz w:val="20"/>
          <w:szCs w:val="20"/>
        </w:rPr>
      </w:pPr>
      <w:r w:rsidRPr="004353C3">
        <w:rPr>
          <w:rFonts w:ascii="Verdana" w:hAnsi="Verdana"/>
          <w:color w:val="000000"/>
          <w:sz w:val="20"/>
          <w:szCs w:val="20"/>
        </w:rPr>
        <w:t>uwzględnia planowany przez organizację pozarządową lub podmioty wymienione w art.3 ust.3 ustawy udział środków własnych lub środków pochodzących z innych źródeł na realizację zadania publicznego</w:t>
      </w:r>
      <w:r w:rsidR="00623495" w:rsidRPr="004353C3">
        <w:rPr>
          <w:rFonts w:ascii="Verdana" w:hAnsi="Verdana"/>
          <w:color w:val="000000"/>
          <w:sz w:val="20"/>
          <w:szCs w:val="20"/>
        </w:rPr>
        <w:t>,</w:t>
      </w:r>
      <w:r w:rsidRPr="004353C3">
        <w:rPr>
          <w:rFonts w:ascii="Verdana" w:hAnsi="Verdana"/>
          <w:color w:val="000000"/>
          <w:sz w:val="20"/>
          <w:szCs w:val="20"/>
        </w:rPr>
        <w:t xml:space="preserve"> </w:t>
      </w:r>
    </w:p>
    <w:p w:rsidR="00205358" w:rsidRPr="004353C3" w:rsidRDefault="00205358" w:rsidP="005C175A">
      <w:pPr>
        <w:numPr>
          <w:ilvl w:val="0"/>
          <w:numId w:val="7"/>
        </w:numPr>
        <w:autoSpaceDE w:val="0"/>
        <w:autoSpaceDN w:val="0"/>
        <w:adjustRightInd w:val="0"/>
        <w:spacing w:after="27"/>
        <w:jc w:val="both"/>
        <w:rPr>
          <w:rFonts w:ascii="Verdana" w:hAnsi="Verdana"/>
          <w:color w:val="000000"/>
          <w:sz w:val="20"/>
          <w:szCs w:val="20"/>
        </w:rPr>
      </w:pPr>
      <w:r w:rsidRPr="004353C3">
        <w:rPr>
          <w:rFonts w:ascii="Verdana" w:hAnsi="Verdana"/>
          <w:color w:val="000000"/>
          <w:sz w:val="20"/>
          <w:szCs w:val="20"/>
        </w:rPr>
        <w:t>uwzględnia planowany przez organizację pozarządową lub podmioty wymienione w art.3 ust.3 ustawy wkład rzeczowy, osobowy, w tym świadczenia wolontariuszy i pracę społeczną członków</w:t>
      </w:r>
      <w:r w:rsidR="00623495" w:rsidRPr="004353C3">
        <w:rPr>
          <w:rFonts w:ascii="Verdana" w:hAnsi="Verdana"/>
          <w:color w:val="000000"/>
          <w:sz w:val="20"/>
          <w:szCs w:val="20"/>
        </w:rPr>
        <w:t>,</w:t>
      </w:r>
      <w:r w:rsidRPr="004353C3">
        <w:rPr>
          <w:rFonts w:ascii="Verdana" w:hAnsi="Verdana"/>
          <w:color w:val="000000"/>
          <w:sz w:val="20"/>
          <w:szCs w:val="20"/>
        </w:rPr>
        <w:t xml:space="preserve"> </w:t>
      </w:r>
    </w:p>
    <w:p w:rsidR="00205358" w:rsidRPr="004353C3" w:rsidRDefault="00205358" w:rsidP="005C175A">
      <w:pPr>
        <w:numPr>
          <w:ilvl w:val="0"/>
          <w:numId w:val="7"/>
        </w:numPr>
        <w:autoSpaceDE w:val="0"/>
        <w:autoSpaceDN w:val="0"/>
        <w:adjustRightInd w:val="0"/>
        <w:jc w:val="both"/>
        <w:rPr>
          <w:rFonts w:ascii="Verdana" w:hAnsi="Verdana"/>
          <w:color w:val="000000"/>
          <w:sz w:val="20"/>
          <w:szCs w:val="20"/>
        </w:rPr>
      </w:pPr>
      <w:r w:rsidRPr="004353C3">
        <w:rPr>
          <w:rFonts w:ascii="Verdana" w:hAnsi="Verdana"/>
          <w:color w:val="000000"/>
          <w:sz w:val="20"/>
          <w:szCs w:val="20"/>
        </w:rPr>
        <w:t xml:space="preserve">uwzględnia analizę i ocenę realizacji zleconych zadań publicznych w przypadku organizacji pozarządowej lub podmiotów wymienionych w art.3 ust.3 ustawy, które w latach poprzednich realizowały zlecone zadania publiczne, biorąc pod uwagę rzetelność i terminowość oraz sposób rozliczenia otrzymanych na ten cel środków. </w:t>
      </w:r>
    </w:p>
    <w:p w:rsidR="00205358" w:rsidRDefault="00205358" w:rsidP="00A6253E">
      <w:pPr>
        <w:autoSpaceDE w:val="0"/>
        <w:autoSpaceDN w:val="0"/>
        <w:adjustRightInd w:val="0"/>
        <w:jc w:val="center"/>
        <w:rPr>
          <w:rFonts w:ascii="Verdana" w:hAnsi="Verdana"/>
          <w:b/>
          <w:bCs/>
          <w:color w:val="000000"/>
          <w:sz w:val="20"/>
          <w:szCs w:val="20"/>
        </w:rPr>
      </w:pPr>
    </w:p>
    <w:p w:rsidR="009F5BEA" w:rsidRDefault="009F5BEA" w:rsidP="00A6253E">
      <w:pPr>
        <w:autoSpaceDE w:val="0"/>
        <w:autoSpaceDN w:val="0"/>
        <w:adjustRightInd w:val="0"/>
        <w:jc w:val="center"/>
        <w:rPr>
          <w:rFonts w:ascii="Verdana" w:hAnsi="Verdana"/>
          <w:b/>
          <w:bCs/>
          <w:color w:val="000000"/>
          <w:sz w:val="20"/>
          <w:szCs w:val="20"/>
        </w:rPr>
      </w:pPr>
    </w:p>
    <w:p w:rsidR="009F5BEA" w:rsidRPr="004353C3" w:rsidRDefault="009F5BEA" w:rsidP="00A6253E">
      <w:pPr>
        <w:autoSpaceDE w:val="0"/>
        <w:autoSpaceDN w:val="0"/>
        <w:adjustRightInd w:val="0"/>
        <w:jc w:val="center"/>
        <w:rPr>
          <w:rFonts w:ascii="Verdana" w:hAnsi="Verdana"/>
          <w:b/>
          <w:bCs/>
          <w:color w:val="000000"/>
          <w:sz w:val="20"/>
          <w:szCs w:val="20"/>
        </w:rPr>
      </w:pPr>
    </w:p>
    <w:p w:rsidR="00205358" w:rsidRPr="004353C3" w:rsidRDefault="00205358" w:rsidP="00A6253E">
      <w:pPr>
        <w:autoSpaceDE w:val="0"/>
        <w:autoSpaceDN w:val="0"/>
        <w:adjustRightInd w:val="0"/>
        <w:jc w:val="center"/>
        <w:rPr>
          <w:rFonts w:ascii="Verdana" w:hAnsi="Verdana"/>
          <w:b/>
          <w:bCs/>
          <w:color w:val="000000"/>
          <w:sz w:val="20"/>
          <w:szCs w:val="20"/>
        </w:rPr>
      </w:pPr>
    </w:p>
    <w:p w:rsidR="00A6253E" w:rsidRPr="004353C3" w:rsidRDefault="00A6253E" w:rsidP="00A6253E">
      <w:pPr>
        <w:autoSpaceDE w:val="0"/>
        <w:autoSpaceDN w:val="0"/>
        <w:adjustRightInd w:val="0"/>
        <w:jc w:val="center"/>
        <w:rPr>
          <w:rFonts w:ascii="Verdana" w:hAnsi="Verdana"/>
          <w:color w:val="000000"/>
          <w:sz w:val="20"/>
          <w:szCs w:val="20"/>
        </w:rPr>
      </w:pPr>
      <w:r w:rsidRPr="004353C3">
        <w:rPr>
          <w:rFonts w:ascii="Verdana" w:hAnsi="Verdana"/>
          <w:b/>
          <w:bCs/>
          <w:color w:val="000000"/>
          <w:sz w:val="20"/>
          <w:szCs w:val="20"/>
        </w:rPr>
        <w:t>ROZDZIAŁ V</w:t>
      </w:r>
      <w:r w:rsidR="00205358" w:rsidRPr="004353C3">
        <w:rPr>
          <w:rFonts w:ascii="Verdana" w:hAnsi="Verdana"/>
          <w:b/>
          <w:bCs/>
          <w:color w:val="000000"/>
          <w:sz w:val="20"/>
          <w:szCs w:val="20"/>
        </w:rPr>
        <w:t>I</w:t>
      </w:r>
      <w:r w:rsidRPr="004353C3">
        <w:rPr>
          <w:rFonts w:ascii="Verdana" w:hAnsi="Verdana"/>
          <w:b/>
          <w:bCs/>
          <w:color w:val="000000"/>
          <w:sz w:val="20"/>
          <w:szCs w:val="20"/>
        </w:rPr>
        <w:t xml:space="preserve"> - SPOSÓB OCENY REALIZACJI PROGRAMU</w:t>
      </w:r>
    </w:p>
    <w:p w:rsidR="00A668E5" w:rsidRPr="004353C3" w:rsidRDefault="00205358" w:rsidP="00A668E5">
      <w:pPr>
        <w:jc w:val="center"/>
        <w:rPr>
          <w:rFonts w:ascii="Verdana" w:hAnsi="Verdana"/>
          <w:b/>
          <w:color w:val="000000"/>
          <w:sz w:val="20"/>
          <w:szCs w:val="20"/>
        </w:rPr>
      </w:pPr>
      <w:r w:rsidRPr="004353C3">
        <w:rPr>
          <w:rFonts w:ascii="Verdana" w:hAnsi="Verdana"/>
          <w:b/>
          <w:color w:val="000000"/>
          <w:sz w:val="20"/>
          <w:szCs w:val="20"/>
        </w:rPr>
        <w:t>§ 15</w:t>
      </w:r>
      <w:r w:rsidR="00A668E5" w:rsidRPr="004353C3">
        <w:rPr>
          <w:rFonts w:ascii="Verdana" w:hAnsi="Verdana"/>
          <w:b/>
          <w:color w:val="000000"/>
          <w:sz w:val="20"/>
          <w:szCs w:val="20"/>
        </w:rPr>
        <w:t>.</w:t>
      </w:r>
    </w:p>
    <w:p w:rsidR="00A6253E" w:rsidRPr="004353C3" w:rsidRDefault="00A6253E" w:rsidP="006A1F5E">
      <w:pPr>
        <w:ind w:firstLine="708"/>
        <w:jc w:val="both"/>
        <w:rPr>
          <w:rFonts w:ascii="Verdana" w:hAnsi="Verdana"/>
          <w:color w:val="000000"/>
          <w:sz w:val="20"/>
          <w:szCs w:val="20"/>
        </w:rPr>
      </w:pPr>
      <w:r w:rsidRPr="004353C3">
        <w:rPr>
          <w:rFonts w:ascii="Verdana" w:hAnsi="Verdana"/>
          <w:color w:val="000000"/>
          <w:sz w:val="20"/>
          <w:szCs w:val="20"/>
        </w:rPr>
        <w:t>Gmina</w:t>
      </w:r>
      <w:r w:rsidR="00623495" w:rsidRPr="004353C3">
        <w:rPr>
          <w:rFonts w:ascii="Verdana" w:hAnsi="Verdana"/>
          <w:color w:val="000000"/>
          <w:sz w:val="20"/>
          <w:szCs w:val="20"/>
        </w:rPr>
        <w:t xml:space="preserve"> w trakcie wykonywania zadań</w:t>
      </w:r>
      <w:r w:rsidRPr="004353C3">
        <w:rPr>
          <w:rFonts w:ascii="Verdana" w:hAnsi="Verdana"/>
          <w:color w:val="000000"/>
          <w:sz w:val="20"/>
          <w:szCs w:val="20"/>
        </w:rPr>
        <w:t xml:space="preserve"> przez organizacje pozarządowe oraz pod</w:t>
      </w:r>
      <w:r w:rsidR="006A1F5E" w:rsidRPr="004353C3">
        <w:rPr>
          <w:rFonts w:ascii="Verdana" w:hAnsi="Verdana"/>
          <w:color w:val="000000"/>
          <w:sz w:val="20"/>
          <w:szCs w:val="20"/>
        </w:rPr>
        <w:t>mioty wymienione w art.3 ust.3 ustawy</w:t>
      </w:r>
      <w:r w:rsidR="008F4DE2" w:rsidRPr="004353C3">
        <w:rPr>
          <w:rFonts w:ascii="Verdana" w:hAnsi="Verdana"/>
          <w:color w:val="000000"/>
          <w:sz w:val="20"/>
          <w:szCs w:val="20"/>
        </w:rPr>
        <w:t>,</w:t>
      </w:r>
      <w:r w:rsidRPr="004353C3">
        <w:rPr>
          <w:rFonts w:ascii="Verdana" w:hAnsi="Verdana"/>
          <w:color w:val="000000"/>
          <w:sz w:val="20"/>
          <w:szCs w:val="20"/>
        </w:rPr>
        <w:t xml:space="preserve"> sprawuje kontrolę prawidłowości </w:t>
      </w:r>
      <w:r w:rsidR="00623495" w:rsidRPr="004353C3">
        <w:rPr>
          <w:rFonts w:ascii="Verdana" w:hAnsi="Verdana"/>
          <w:color w:val="000000"/>
          <w:sz w:val="20"/>
          <w:szCs w:val="20"/>
        </w:rPr>
        <w:t>ich wykonywania</w:t>
      </w:r>
      <w:r w:rsidRPr="004353C3">
        <w:rPr>
          <w:rFonts w:ascii="Verdana" w:hAnsi="Verdana"/>
          <w:color w:val="000000"/>
          <w:sz w:val="20"/>
          <w:szCs w:val="20"/>
        </w:rPr>
        <w:t xml:space="preserve">, w tym wydatkowania przekazanych na realizację celu środków finansowych. W ramach kontroli upoważniony pracownik </w:t>
      </w:r>
      <w:r w:rsidR="00623495" w:rsidRPr="004353C3">
        <w:rPr>
          <w:rFonts w:ascii="Verdana" w:hAnsi="Verdana"/>
          <w:color w:val="000000"/>
          <w:sz w:val="20"/>
          <w:szCs w:val="20"/>
        </w:rPr>
        <w:t>u</w:t>
      </w:r>
      <w:r w:rsidRPr="004353C3">
        <w:rPr>
          <w:rFonts w:ascii="Verdana" w:hAnsi="Verdana"/>
          <w:color w:val="000000"/>
          <w:sz w:val="20"/>
          <w:szCs w:val="20"/>
        </w:rPr>
        <w:t xml:space="preserve">rzędu może badać dokumenty i inne nośniki informacji, które mają lub mogą mieć znaczenie dla oceny prawidłowości wykonywania zadania. Kontrolowany na żądanie kontrolującego jest zobowiązany dostarczyć lub udostępnić dokumenty i inne nośniki informacji w terminie określonym przez sprawdzającego. </w:t>
      </w:r>
    </w:p>
    <w:p w:rsidR="00A6253E" w:rsidRPr="004353C3" w:rsidRDefault="00A6253E" w:rsidP="006A1F5E">
      <w:pPr>
        <w:ind w:firstLine="708"/>
        <w:jc w:val="both"/>
        <w:rPr>
          <w:rFonts w:ascii="Verdana" w:hAnsi="Verdana"/>
          <w:color w:val="000000"/>
          <w:sz w:val="20"/>
          <w:szCs w:val="20"/>
        </w:rPr>
      </w:pPr>
      <w:r w:rsidRPr="004353C3">
        <w:rPr>
          <w:rFonts w:ascii="Verdana" w:hAnsi="Verdana"/>
          <w:color w:val="000000"/>
          <w:sz w:val="20"/>
          <w:szCs w:val="20"/>
        </w:rPr>
        <w:t>Prawo do kontroli przysług</w:t>
      </w:r>
      <w:r w:rsidR="00623495" w:rsidRPr="004353C3">
        <w:rPr>
          <w:rFonts w:ascii="Verdana" w:hAnsi="Verdana"/>
          <w:color w:val="000000"/>
          <w:sz w:val="20"/>
          <w:szCs w:val="20"/>
        </w:rPr>
        <w:t>uje upoważnionemu pracownikowi u</w:t>
      </w:r>
      <w:r w:rsidRPr="004353C3">
        <w:rPr>
          <w:rFonts w:ascii="Verdana" w:hAnsi="Verdana"/>
          <w:color w:val="000000"/>
          <w:sz w:val="20"/>
          <w:szCs w:val="20"/>
        </w:rPr>
        <w:t xml:space="preserve">rzędu zarówno </w:t>
      </w:r>
      <w:r w:rsidR="006A1F5E" w:rsidRPr="004353C3">
        <w:rPr>
          <w:rFonts w:ascii="Verdana" w:hAnsi="Verdana"/>
          <w:color w:val="000000"/>
          <w:sz w:val="20"/>
          <w:szCs w:val="20"/>
        </w:rPr>
        <w:t xml:space="preserve">              </w:t>
      </w:r>
      <w:r w:rsidRPr="004353C3">
        <w:rPr>
          <w:rFonts w:ascii="Verdana" w:hAnsi="Verdana"/>
          <w:color w:val="000000"/>
          <w:sz w:val="20"/>
          <w:szCs w:val="20"/>
        </w:rPr>
        <w:t xml:space="preserve">w siedzibach </w:t>
      </w:r>
      <w:r w:rsidR="00C12BAA" w:rsidRPr="004353C3">
        <w:rPr>
          <w:rFonts w:ascii="Verdana" w:hAnsi="Verdana"/>
          <w:color w:val="000000"/>
          <w:sz w:val="20"/>
          <w:szCs w:val="20"/>
        </w:rPr>
        <w:t>podmiotów</w:t>
      </w:r>
      <w:r w:rsidRPr="004353C3">
        <w:rPr>
          <w:rFonts w:ascii="Verdana" w:hAnsi="Verdana"/>
          <w:color w:val="000000"/>
          <w:sz w:val="20"/>
          <w:szCs w:val="20"/>
        </w:rPr>
        <w:t xml:space="preserve">, którym </w:t>
      </w:r>
      <w:r w:rsidR="00C12BAA" w:rsidRPr="004353C3">
        <w:rPr>
          <w:rFonts w:ascii="Verdana" w:hAnsi="Verdana"/>
          <w:color w:val="000000"/>
          <w:sz w:val="20"/>
          <w:szCs w:val="20"/>
        </w:rPr>
        <w:t xml:space="preserve">zlecono </w:t>
      </w:r>
      <w:r w:rsidRPr="004353C3">
        <w:rPr>
          <w:rFonts w:ascii="Verdana" w:hAnsi="Verdana"/>
          <w:color w:val="000000"/>
          <w:sz w:val="20"/>
          <w:szCs w:val="20"/>
        </w:rPr>
        <w:t>realizację zadania jak i w miejscach realizacji zadań. Urząd może żądać częściowych sprawozdań z wykonywanych zadań, a jednostki realizujące zlecone zadania zobowiązane są do prowadzenia wyodrębnionej dokumentacji finansowo –</w:t>
      </w:r>
      <w:r w:rsidR="006A1F5E" w:rsidRPr="004353C3">
        <w:rPr>
          <w:rFonts w:ascii="Verdana" w:hAnsi="Verdana"/>
          <w:color w:val="000000"/>
          <w:sz w:val="20"/>
          <w:szCs w:val="20"/>
        </w:rPr>
        <w:t xml:space="preserve"> </w:t>
      </w:r>
      <w:r w:rsidRPr="004353C3">
        <w:rPr>
          <w:rFonts w:ascii="Verdana" w:hAnsi="Verdana"/>
          <w:color w:val="000000"/>
          <w:sz w:val="20"/>
          <w:szCs w:val="20"/>
        </w:rPr>
        <w:t>księgowej środków finansowych otrzymanych na realizację zad</w:t>
      </w:r>
      <w:r w:rsidR="00623495" w:rsidRPr="004353C3">
        <w:rPr>
          <w:rFonts w:ascii="Verdana" w:hAnsi="Verdana"/>
          <w:color w:val="000000"/>
          <w:sz w:val="20"/>
          <w:szCs w:val="20"/>
        </w:rPr>
        <w:t>ań</w:t>
      </w:r>
      <w:r w:rsidRPr="004353C3">
        <w:rPr>
          <w:rFonts w:ascii="Verdana" w:hAnsi="Verdana"/>
          <w:color w:val="000000"/>
          <w:sz w:val="20"/>
          <w:szCs w:val="20"/>
        </w:rPr>
        <w:t xml:space="preserve"> zgod</w:t>
      </w:r>
      <w:r w:rsidR="001C68CB" w:rsidRPr="004353C3">
        <w:rPr>
          <w:rFonts w:ascii="Verdana" w:hAnsi="Verdana"/>
          <w:color w:val="000000"/>
          <w:sz w:val="20"/>
          <w:szCs w:val="20"/>
        </w:rPr>
        <w:t xml:space="preserve">nie </w:t>
      </w:r>
      <w:r w:rsidR="008F4DE2" w:rsidRPr="004353C3">
        <w:rPr>
          <w:rFonts w:ascii="Verdana" w:hAnsi="Verdana"/>
          <w:color w:val="000000"/>
          <w:sz w:val="20"/>
          <w:szCs w:val="20"/>
        </w:rPr>
        <w:t xml:space="preserve">  </w:t>
      </w:r>
      <w:r w:rsidR="001C68CB" w:rsidRPr="004353C3">
        <w:rPr>
          <w:rFonts w:ascii="Verdana" w:hAnsi="Verdana"/>
          <w:color w:val="000000"/>
          <w:sz w:val="20"/>
          <w:szCs w:val="20"/>
        </w:rPr>
        <w:t>z zasadami wynikającymi z u</w:t>
      </w:r>
      <w:r w:rsidRPr="004353C3">
        <w:rPr>
          <w:rFonts w:ascii="Verdana" w:hAnsi="Verdana"/>
          <w:color w:val="000000"/>
          <w:sz w:val="20"/>
          <w:szCs w:val="20"/>
        </w:rPr>
        <w:t>st</w:t>
      </w:r>
      <w:r w:rsidR="001C68CB" w:rsidRPr="004353C3">
        <w:rPr>
          <w:rFonts w:ascii="Verdana" w:hAnsi="Verdana"/>
          <w:color w:val="000000"/>
          <w:sz w:val="20"/>
          <w:szCs w:val="20"/>
        </w:rPr>
        <w:t>awy</w:t>
      </w:r>
      <w:r w:rsidRPr="004353C3">
        <w:rPr>
          <w:rFonts w:ascii="Verdana" w:hAnsi="Verdana"/>
          <w:color w:val="000000"/>
          <w:sz w:val="20"/>
          <w:szCs w:val="20"/>
        </w:rPr>
        <w:t>.</w:t>
      </w:r>
    </w:p>
    <w:p w:rsidR="001C68CB" w:rsidRPr="004353C3" w:rsidRDefault="001C68CB" w:rsidP="001C68CB">
      <w:pPr>
        <w:jc w:val="both"/>
        <w:rPr>
          <w:rFonts w:ascii="Verdana" w:hAnsi="Verdana"/>
          <w:color w:val="000000"/>
          <w:sz w:val="20"/>
          <w:szCs w:val="20"/>
        </w:rPr>
      </w:pPr>
    </w:p>
    <w:p w:rsidR="00205358" w:rsidRPr="004353C3" w:rsidRDefault="00205358" w:rsidP="00A668E5">
      <w:pPr>
        <w:autoSpaceDE w:val="0"/>
        <w:autoSpaceDN w:val="0"/>
        <w:adjustRightInd w:val="0"/>
        <w:jc w:val="center"/>
        <w:rPr>
          <w:rFonts w:ascii="Verdana" w:hAnsi="Verdana"/>
          <w:b/>
          <w:bCs/>
          <w:color w:val="000000"/>
          <w:sz w:val="20"/>
          <w:szCs w:val="20"/>
        </w:rPr>
      </w:pPr>
    </w:p>
    <w:p w:rsidR="001C68CB" w:rsidRPr="004353C3" w:rsidRDefault="001C68CB" w:rsidP="00A668E5">
      <w:pPr>
        <w:autoSpaceDE w:val="0"/>
        <w:autoSpaceDN w:val="0"/>
        <w:adjustRightInd w:val="0"/>
        <w:jc w:val="center"/>
        <w:rPr>
          <w:rFonts w:ascii="Verdana" w:hAnsi="Verdana"/>
          <w:color w:val="000000"/>
          <w:sz w:val="20"/>
          <w:szCs w:val="20"/>
        </w:rPr>
      </w:pPr>
      <w:r w:rsidRPr="004353C3">
        <w:rPr>
          <w:rFonts w:ascii="Verdana" w:hAnsi="Verdana"/>
          <w:b/>
          <w:bCs/>
          <w:color w:val="000000"/>
          <w:sz w:val="20"/>
          <w:szCs w:val="20"/>
        </w:rPr>
        <w:t>ROZDZIAŁ VI</w:t>
      </w:r>
      <w:r w:rsidR="00205358" w:rsidRPr="004353C3">
        <w:rPr>
          <w:rFonts w:ascii="Verdana" w:hAnsi="Verdana"/>
          <w:b/>
          <w:bCs/>
          <w:color w:val="000000"/>
          <w:sz w:val="20"/>
          <w:szCs w:val="20"/>
        </w:rPr>
        <w:t>I</w:t>
      </w:r>
      <w:r w:rsidRPr="004353C3">
        <w:rPr>
          <w:rFonts w:ascii="Verdana" w:hAnsi="Verdana"/>
          <w:b/>
          <w:bCs/>
          <w:color w:val="000000"/>
          <w:sz w:val="20"/>
          <w:szCs w:val="20"/>
        </w:rPr>
        <w:t xml:space="preserve"> - INFORMACJE O SPOSOBIE TWORZENIA PROGRAMU ORAZ PRZEBIEGU KONSULTACJI</w:t>
      </w:r>
    </w:p>
    <w:p w:rsidR="00A668E5" w:rsidRPr="004353C3" w:rsidRDefault="00A668E5" w:rsidP="00A668E5">
      <w:pPr>
        <w:jc w:val="center"/>
        <w:rPr>
          <w:rFonts w:ascii="Verdana" w:hAnsi="Verdana"/>
          <w:b/>
          <w:color w:val="000000"/>
          <w:sz w:val="20"/>
          <w:szCs w:val="20"/>
        </w:rPr>
      </w:pPr>
      <w:r w:rsidRPr="004353C3">
        <w:rPr>
          <w:rFonts w:ascii="Verdana" w:hAnsi="Verdana"/>
          <w:b/>
          <w:color w:val="000000"/>
          <w:sz w:val="20"/>
          <w:szCs w:val="20"/>
        </w:rPr>
        <w:t>§ 1</w:t>
      </w:r>
      <w:r w:rsidR="00205358" w:rsidRPr="004353C3">
        <w:rPr>
          <w:rFonts w:ascii="Verdana" w:hAnsi="Verdana"/>
          <w:b/>
          <w:color w:val="000000"/>
          <w:sz w:val="20"/>
          <w:szCs w:val="20"/>
        </w:rPr>
        <w:t>6</w:t>
      </w:r>
      <w:r w:rsidRPr="004353C3">
        <w:rPr>
          <w:rFonts w:ascii="Verdana" w:hAnsi="Verdana"/>
          <w:b/>
          <w:color w:val="000000"/>
          <w:sz w:val="20"/>
          <w:szCs w:val="20"/>
        </w:rPr>
        <w:t>.</w:t>
      </w:r>
    </w:p>
    <w:p w:rsidR="001C68CB" w:rsidRPr="004353C3" w:rsidRDefault="001C68CB" w:rsidP="00A668E5">
      <w:pPr>
        <w:pStyle w:val="Nagwek1"/>
        <w:shd w:val="clear" w:color="auto" w:fill="FFFFFF"/>
        <w:spacing w:before="0" w:beforeAutospacing="0" w:after="0" w:afterAutospacing="0"/>
        <w:ind w:firstLine="708"/>
        <w:jc w:val="both"/>
        <w:textAlignment w:val="top"/>
        <w:rPr>
          <w:rFonts w:ascii="Verdana" w:hAnsi="Verdana"/>
          <w:b w:val="0"/>
          <w:sz w:val="20"/>
          <w:szCs w:val="20"/>
        </w:rPr>
      </w:pPr>
      <w:r w:rsidRPr="004353C3">
        <w:rPr>
          <w:rFonts w:ascii="Verdana" w:hAnsi="Verdana"/>
          <w:b w:val="0"/>
          <w:color w:val="000000"/>
          <w:sz w:val="20"/>
          <w:szCs w:val="20"/>
        </w:rPr>
        <w:t xml:space="preserve">Program utworzony został </w:t>
      </w:r>
      <w:r w:rsidR="00A668E5" w:rsidRPr="004353C3">
        <w:rPr>
          <w:rFonts w:ascii="Verdana" w:hAnsi="Verdana"/>
          <w:b w:val="0"/>
          <w:color w:val="000000"/>
          <w:sz w:val="20"/>
          <w:szCs w:val="20"/>
        </w:rPr>
        <w:t>w oparciu o dotychczasowe doświadczenia w zakresie współpracy z podmiotami, zarówno w odniesieniu do ich możliwości organizacyjnych, jak i potrzeb społecznych</w:t>
      </w:r>
      <w:r w:rsidRPr="004353C3">
        <w:rPr>
          <w:rFonts w:ascii="Verdana" w:hAnsi="Verdana"/>
          <w:b w:val="0"/>
          <w:color w:val="000000"/>
          <w:sz w:val="20"/>
          <w:szCs w:val="20"/>
        </w:rPr>
        <w:t xml:space="preserve">. </w:t>
      </w:r>
      <w:r w:rsidR="00623495" w:rsidRPr="004353C3">
        <w:rPr>
          <w:rFonts w:ascii="Verdana" w:hAnsi="Verdana"/>
          <w:b w:val="0"/>
          <w:color w:val="000000"/>
          <w:sz w:val="20"/>
          <w:szCs w:val="20"/>
        </w:rPr>
        <w:t>Przy tworzeniu P</w:t>
      </w:r>
      <w:r w:rsidR="00A668E5" w:rsidRPr="004353C3">
        <w:rPr>
          <w:rFonts w:ascii="Verdana" w:hAnsi="Verdana"/>
          <w:b w:val="0"/>
          <w:color w:val="000000"/>
          <w:sz w:val="20"/>
          <w:szCs w:val="20"/>
        </w:rPr>
        <w:t xml:space="preserve">rogramu wzięto pod uwagę </w:t>
      </w:r>
      <w:r w:rsidR="009E5469" w:rsidRPr="004353C3">
        <w:rPr>
          <w:rFonts w:ascii="Verdana" w:hAnsi="Verdana"/>
          <w:b w:val="0"/>
          <w:color w:val="000000"/>
          <w:sz w:val="20"/>
          <w:szCs w:val="20"/>
        </w:rPr>
        <w:t xml:space="preserve">wnioski formułowane przez podmioty w trakcie realizacji programu w poprzednich latach. </w:t>
      </w:r>
    </w:p>
    <w:p w:rsidR="001C68CB" w:rsidRPr="004353C3" w:rsidRDefault="00623495" w:rsidP="00A668E5">
      <w:pPr>
        <w:autoSpaceDE w:val="0"/>
        <w:autoSpaceDN w:val="0"/>
        <w:adjustRightInd w:val="0"/>
        <w:ind w:firstLine="708"/>
        <w:jc w:val="both"/>
        <w:rPr>
          <w:rFonts w:ascii="Verdana" w:hAnsi="Verdana"/>
          <w:color w:val="000000"/>
          <w:sz w:val="20"/>
          <w:szCs w:val="20"/>
        </w:rPr>
      </w:pPr>
      <w:r w:rsidRPr="004353C3">
        <w:rPr>
          <w:rFonts w:ascii="Verdana" w:hAnsi="Verdana"/>
          <w:color w:val="000000"/>
          <w:sz w:val="20"/>
          <w:szCs w:val="20"/>
        </w:rPr>
        <w:t>Projekt P</w:t>
      </w:r>
      <w:r w:rsidR="001C68CB" w:rsidRPr="004353C3">
        <w:rPr>
          <w:rFonts w:ascii="Verdana" w:hAnsi="Verdana"/>
          <w:color w:val="000000"/>
          <w:sz w:val="20"/>
          <w:szCs w:val="20"/>
        </w:rPr>
        <w:t>rogramu zamieszczany jest na tablicy ogłoszeń oraz</w:t>
      </w:r>
      <w:r w:rsidRPr="004353C3">
        <w:rPr>
          <w:rFonts w:ascii="Verdana" w:hAnsi="Verdana"/>
          <w:color w:val="000000"/>
          <w:sz w:val="20"/>
          <w:szCs w:val="20"/>
        </w:rPr>
        <w:t xml:space="preserve"> na stronie internetowej u</w:t>
      </w:r>
      <w:r w:rsidR="009E5469" w:rsidRPr="004353C3">
        <w:rPr>
          <w:rFonts w:ascii="Verdana" w:hAnsi="Verdana"/>
          <w:color w:val="000000"/>
          <w:sz w:val="20"/>
          <w:szCs w:val="20"/>
        </w:rPr>
        <w:t>rzędu</w:t>
      </w:r>
      <w:r w:rsidR="001C68CB" w:rsidRPr="004353C3">
        <w:rPr>
          <w:rFonts w:ascii="Verdana" w:hAnsi="Verdana"/>
          <w:color w:val="000000"/>
          <w:sz w:val="20"/>
          <w:szCs w:val="20"/>
        </w:rPr>
        <w:t xml:space="preserve"> </w:t>
      </w:r>
      <w:r w:rsidR="009E5469" w:rsidRPr="004353C3">
        <w:rPr>
          <w:rFonts w:ascii="Verdana" w:hAnsi="Verdana"/>
          <w:color w:val="000000"/>
          <w:sz w:val="20"/>
          <w:szCs w:val="20"/>
        </w:rPr>
        <w:t>www.jedrzejow.eu.</w:t>
      </w:r>
      <w:r w:rsidR="001C68CB" w:rsidRPr="004353C3">
        <w:rPr>
          <w:rFonts w:ascii="Verdana" w:hAnsi="Verdana"/>
          <w:color w:val="000000"/>
          <w:sz w:val="20"/>
          <w:szCs w:val="20"/>
        </w:rPr>
        <w:t xml:space="preserve"> </w:t>
      </w:r>
      <w:r w:rsidR="009E5469" w:rsidRPr="004353C3">
        <w:rPr>
          <w:rFonts w:ascii="Verdana" w:hAnsi="Verdana"/>
          <w:color w:val="000000"/>
          <w:sz w:val="20"/>
          <w:szCs w:val="20"/>
        </w:rPr>
        <w:t xml:space="preserve">Uwagi wnoszone przez podmioty do projektu </w:t>
      </w:r>
      <w:r w:rsidR="00C12BAA" w:rsidRPr="004353C3">
        <w:rPr>
          <w:rFonts w:ascii="Verdana" w:hAnsi="Verdana"/>
          <w:color w:val="000000"/>
          <w:sz w:val="20"/>
          <w:szCs w:val="20"/>
        </w:rPr>
        <w:t>są</w:t>
      </w:r>
      <w:r w:rsidR="009E5469" w:rsidRPr="004353C3">
        <w:rPr>
          <w:rFonts w:ascii="Verdana" w:hAnsi="Verdana"/>
          <w:color w:val="000000"/>
          <w:sz w:val="20"/>
          <w:szCs w:val="20"/>
        </w:rPr>
        <w:t xml:space="preserve"> w miarę możliwości uwzględniane zarów</w:t>
      </w:r>
      <w:r w:rsidRPr="004353C3">
        <w:rPr>
          <w:rFonts w:ascii="Verdana" w:hAnsi="Verdana"/>
          <w:color w:val="000000"/>
          <w:sz w:val="20"/>
          <w:szCs w:val="20"/>
        </w:rPr>
        <w:t>no przy uchwalaniu niniejszego P</w:t>
      </w:r>
      <w:r w:rsidR="009E5469" w:rsidRPr="004353C3">
        <w:rPr>
          <w:rFonts w:ascii="Verdana" w:hAnsi="Verdana"/>
          <w:color w:val="000000"/>
          <w:sz w:val="20"/>
          <w:szCs w:val="20"/>
        </w:rPr>
        <w:t xml:space="preserve">rogramu, jak </w:t>
      </w:r>
      <w:r w:rsidR="008F4DE2" w:rsidRPr="004353C3">
        <w:rPr>
          <w:rFonts w:ascii="Verdana" w:hAnsi="Verdana"/>
          <w:color w:val="000000"/>
          <w:sz w:val="20"/>
          <w:szCs w:val="20"/>
        </w:rPr>
        <w:t xml:space="preserve">          </w:t>
      </w:r>
      <w:r w:rsidR="009E5469" w:rsidRPr="004353C3">
        <w:rPr>
          <w:rFonts w:ascii="Verdana" w:hAnsi="Verdana"/>
          <w:color w:val="000000"/>
          <w:sz w:val="20"/>
          <w:szCs w:val="20"/>
        </w:rPr>
        <w:t xml:space="preserve">i podobnych programów w latach przyszłych. </w:t>
      </w:r>
    </w:p>
    <w:p w:rsidR="001C68CB" w:rsidRPr="004353C3" w:rsidRDefault="001C68CB" w:rsidP="001C68CB">
      <w:pPr>
        <w:jc w:val="both"/>
        <w:rPr>
          <w:rFonts w:ascii="Verdana" w:hAnsi="Verdana"/>
          <w:bCs/>
          <w:sz w:val="20"/>
          <w:szCs w:val="20"/>
        </w:rPr>
      </w:pPr>
    </w:p>
    <w:p w:rsidR="00205358" w:rsidRPr="004353C3" w:rsidRDefault="00205358" w:rsidP="001C68CB">
      <w:pPr>
        <w:jc w:val="center"/>
        <w:rPr>
          <w:rFonts w:ascii="Verdana" w:hAnsi="Verdana"/>
          <w:b/>
          <w:bCs/>
          <w:sz w:val="20"/>
          <w:szCs w:val="20"/>
        </w:rPr>
      </w:pPr>
    </w:p>
    <w:p w:rsidR="001C68CB" w:rsidRPr="004353C3" w:rsidRDefault="00CA0548" w:rsidP="001C68CB">
      <w:pPr>
        <w:jc w:val="center"/>
        <w:rPr>
          <w:rFonts w:ascii="Verdana" w:hAnsi="Verdana"/>
          <w:b/>
          <w:bCs/>
          <w:sz w:val="20"/>
          <w:szCs w:val="20"/>
        </w:rPr>
      </w:pPr>
      <w:r w:rsidRPr="004353C3">
        <w:rPr>
          <w:rFonts w:ascii="Verdana" w:hAnsi="Verdana"/>
          <w:b/>
          <w:bCs/>
          <w:sz w:val="20"/>
          <w:szCs w:val="20"/>
        </w:rPr>
        <w:t>§ 1</w:t>
      </w:r>
      <w:r w:rsidR="00A80759" w:rsidRPr="004353C3">
        <w:rPr>
          <w:rFonts w:ascii="Verdana" w:hAnsi="Verdana"/>
          <w:b/>
          <w:bCs/>
          <w:sz w:val="20"/>
          <w:szCs w:val="20"/>
        </w:rPr>
        <w:t>7</w:t>
      </w:r>
      <w:r w:rsidR="00AF341B" w:rsidRPr="004353C3">
        <w:rPr>
          <w:rFonts w:ascii="Verdana" w:hAnsi="Verdana"/>
          <w:b/>
          <w:bCs/>
          <w:sz w:val="20"/>
          <w:szCs w:val="20"/>
        </w:rPr>
        <w:t>.</w:t>
      </w:r>
    </w:p>
    <w:p w:rsidR="00AF341B" w:rsidRPr="009F5BEA" w:rsidRDefault="00AF341B" w:rsidP="009F5BEA">
      <w:pPr>
        <w:jc w:val="both"/>
        <w:rPr>
          <w:rFonts w:ascii="Verdana" w:hAnsi="Verdana"/>
          <w:sz w:val="20"/>
          <w:szCs w:val="20"/>
        </w:rPr>
      </w:pPr>
      <w:r w:rsidRPr="004353C3">
        <w:tab/>
      </w:r>
      <w:r w:rsidRPr="009F5BEA">
        <w:rPr>
          <w:rFonts w:ascii="Verdana" w:hAnsi="Verdana"/>
          <w:sz w:val="20"/>
          <w:szCs w:val="20"/>
        </w:rPr>
        <w:t xml:space="preserve">Wzory dokumentów związanych z realizacją Programu określa </w:t>
      </w:r>
      <w:r w:rsidR="006320D7" w:rsidRPr="009F5BEA">
        <w:rPr>
          <w:rFonts w:ascii="Verdana" w:hAnsi="Verdana"/>
          <w:sz w:val="20"/>
          <w:szCs w:val="20"/>
        </w:rPr>
        <w:t xml:space="preserve">Rozporządzenie Ministra Pracy i Polityki Społecznej z dnia </w:t>
      </w:r>
      <w:r w:rsidR="009F5BEA" w:rsidRPr="009F5BEA">
        <w:rPr>
          <w:rFonts w:ascii="Verdana" w:hAnsi="Verdana"/>
          <w:sz w:val="20"/>
          <w:szCs w:val="20"/>
        </w:rPr>
        <w:t>17 sierpnia 2016</w:t>
      </w:r>
      <w:r w:rsidR="006320D7" w:rsidRPr="009F5BEA">
        <w:rPr>
          <w:rFonts w:ascii="Verdana" w:hAnsi="Verdana"/>
          <w:sz w:val="20"/>
          <w:szCs w:val="20"/>
        </w:rPr>
        <w:t xml:space="preserve"> r. w sprawie wzoru oferty</w:t>
      </w:r>
      <w:r w:rsidR="009F5BEA" w:rsidRPr="009F5BEA">
        <w:rPr>
          <w:rFonts w:ascii="Verdana" w:hAnsi="Verdana"/>
          <w:sz w:val="20"/>
          <w:szCs w:val="20"/>
        </w:rPr>
        <w:t xml:space="preserve"> </w:t>
      </w:r>
      <w:r w:rsidR="006320D7" w:rsidRPr="009F5BEA">
        <w:rPr>
          <w:rFonts w:ascii="Verdana" w:hAnsi="Verdana"/>
          <w:sz w:val="20"/>
          <w:szCs w:val="20"/>
        </w:rPr>
        <w:t>i ramowego wzoru umowy dotyczących realizacji zadania publicznego oraz wzoru sprawozdania z wykonania tego zadania</w:t>
      </w:r>
      <w:r w:rsidRPr="009F5BEA">
        <w:rPr>
          <w:rFonts w:ascii="Verdana" w:hAnsi="Verdana"/>
          <w:sz w:val="20"/>
          <w:szCs w:val="20"/>
        </w:rPr>
        <w:t xml:space="preserve"> (</w:t>
      </w:r>
      <w:r w:rsidR="009F5BEA">
        <w:rPr>
          <w:rFonts w:ascii="Verdana" w:hAnsi="Verdana"/>
          <w:sz w:val="20"/>
          <w:szCs w:val="20"/>
        </w:rPr>
        <w:t>Dz.U.2016 poz.</w:t>
      </w:r>
      <w:r w:rsidR="009F5BEA" w:rsidRPr="009F5BEA">
        <w:rPr>
          <w:rFonts w:ascii="Verdana" w:hAnsi="Verdana"/>
          <w:sz w:val="20"/>
          <w:szCs w:val="20"/>
        </w:rPr>
        <w:t>1300</w:t>
      </w:r>
      <w:r w:rsidRPr="009F5BEA">
        <w:rPr>
          <w:rFonts w:ascii="Verdana" w:hAnsi="Verdana"/>
          <w:sz w:val="20"/>
          <w:szCs w:val="20"/>
        </w:rPr>
        <w:t>).</w:t>
      </w:r>
    </w:p>
    <w:p w:rsidR="00AF341B" w:rsidRPr="004353C3" w:rsidRDefault="00AF341B" w:rsidP="00AF341B">
      <w:pPr>
        <w:autoSpaceDE w:val="0"/>
        <w:autoSpaceDN w:val="0"/>
        <w:adjustRightInd w:val="0"/>
        <w:jc w:val="center"/>
        <w:rPr>
          <w:rFonts w:ascii="Verdana" w:hAnsi="Verdana"/>
          <w:b/>
          <w:bCs/>
          <w:sz w:val="20"/>
          <w:szCs w:val="20"/>
        </w:rPr>
      </w:pPr>
    </w:p>
    <w:p w:rsidR="00AF341B" w:rsidRPr="004353C3" w:rsidRDefault="00CA0548" w:rsidP="00AF341B">
      <w:pPr>
        <w:autoSpaceDE w:val="0"/>
        <w:autoSpaceDN w:val="0"/>
        <w:adjustRightInd w:val="0"/>
        <w:jc w:val="center"/>
        <w:rPr>
          <w:rFonts w:ascii="Verdana" w:hAnsi="Verdana"/>
          <w:b/>
          <w:bCs/>
          <w:sz w:val="20"/>
          <w:szCs w:val="20"/>
        </w:rPr>
      </w:pPr>
      <w:r w:rsidRPr="004353C3">
        <w:rPr>
          <w:rFonts w:ascii="Verdana" w:hAnsi="Verdana"/>
          <w:b/>
          <w:bCs/>
          <w:sz w:val="20"/>
          <w:szCs w:val="20"/>
        </w:rPr>
        <w:t>§ 1</w:t>
      </w:r>
      <w:r w:rsidR="00A80759" w:rsidRPr="004353C3">
        <w:rPr>
          <w:rFonts w:ascii="Verdana" w:hAnsi="Verdana"/>
          <w:b/>
          <w:bCs/>
          <w:sz w:val="20"/>
          <w:szCs w:val="20"/>
        </w:rPr>
        <w:t>8</w:t>
      </w:r>
      <w:r w:rsidR="00AF341B" w:rsidRPr="004353C3">
        <w:rPr>
          <w:rFonts w:ascii="Verdana" w:hAnsi="Verdana"/>
          <w:b/>
          <w:bCs/>
          <w:sz w:val="20"/>
          <w:szCs w:val="20"/>
        </w:rPr>
        <w:t>.</w:t>
      </w:r>
    </w:p>
    <w:p w:rsidR="0014245C" w:rsidRPr="004353C3" w:rsidRDefault="00623495" w:rsidP="00AF341B">
      <w:pPr>
        <w:numPr>
          <w:ilvl w:val="0"/>
          <w:numId w:val="9"/>
        </w:numPr>
        <w:autoSpaceDE w:val="0"/>
        <w:autoSpaceDN w:val="0"/>
        <w:adjustRightInd w:val="0"/>
        <w:jc w:val="both"/>
        <w:rPr>
          <w:rFonts w:ascii="Verdana" w:hAnsi="Verdana"/>
          <w:sz w:val="20"/>
          <w:szCs w:val="20"/>
        </w:rPr>
      </w:pPr>
      <w:r w:rsidRPr="004353C3">
        <w:rPr>
          <w:rFonts w:ascii="Verdana" w:hAnsi="Verdana"/>
          <w:sz w:val="20"/>
          <w:szCs w:val="20"/>
        </w:rPr>
        <w:t xml:space="preserve">Sprawozdanie </w:t>
      </w:r>
      <w:r w:rsidR="0014245C" w:rsidRPr="004353C3">
        <w:rPr>
          <w:rFonts w:ascii="Verdana" w:hAnsi="Verdana"/>
          <w:color w:val="000000"/>
          <w:sz w:val="20"/>
          <w:szCs w:val="20"/>
        </w:rPr>
        <w:t xml:space="preserve">z realizacji </w:t>
      </w:r>
      <w:r w:rsidR="0014245C" w:rsidRPr="004353C3">
        <w:rPr>
          <w:rFonts w:ascii="Verdana" w:hAnsi="Verdana"/>
          <w:sz w:val="20"/>
          <w:szCs w:val="20"/>
        </w:rPr>
        <w:t>Programu</w:t>
      </w:r>
      <w:r w:rsidR="0014245C" w:rsidRPr="004353C3">
        <w:rPr>
          <w:rFonts w:ascii="Verdana" w:hAnsi="Verdana"/>
          <w:color w:val="000000"/>
          <w:sz w:val="20"/>
          <w:szCs w:val="20"/>
        </w:rPr>
        <w:t xml:space="preserve"> za rok poprzedni</w:t>
      </w:r>
      <w:r w:rsidR="0014245C" w:rsidRPr="004353C3">
        <w:rPr>
          <w:rFonts w:ascii="Verdana" w:hAnsi="Verdana"/>
          <w:sz w:val="20"/>
          <w:szCs w:val="20"/>
        </w:rPr>
        <w:t xml:space="preserve"> B</w:t>
      </w:r>
      <w:r w:rsidR="00AF341B" w:rsidRPr="004353C3">
        <w:rPr>
          <w:rFonts w:ascii="Verdana" w:hAnsi="Verdana"/>
          <w:sz w:val="20"/>
          <w:szCs w:val="20"/>
        </w:rPr>
        <w:t xml:space="preserve">urmistrz </w:t>
      </w:r>
      <w:r w:rsidR="0014245C" w:rsidRPr="004353C3">
        <w:rPr>
          <w:rFonts w:ascii="Verdana" w:hAnsi="Verdana"/>
          <w:color w:val="000000"/>
          <w:sz w:val="20"/>
          <w:szCs w:val="20"/>
        </w:rPr>
        <w:t>składa Radzie Miejskiej w Jędrzejowie do dnia 30 kwietnia każdego roku.</w:t>
      </w:r>
    </w:p>
    <w:p w:rsidR="00AF341B" w:rsidRPr="004353C3" w:rsidRDefault="0014245C" w:rsidP="00AF341B">
      <w:pPr>
        <w:numPr>
          <w:ilvl w:val="0"/>
          <w:numId w:val="9"/>
        </w:numPr>
        <w:autoSpaceDE w:val="0"/>
        <w:autoSpaceDN w:val="0"/>
        <w:adjustRightInd w:val="0"/>
        <w:jc w:val="both"/>
        <w:rPr>
          <w:rFonts w:ascii="Verdana" w:hAnsi="Verdana"/>
          <w:sz w:val="20"/>
          <w:szCs w:val="20"/>
        </w:rPr>
      </w:pPr>
      <w:r w:rsidRPr="004353C3">
        <w:rPr>
          <w:rFonts w:ascii="Verdana" w:hAnsi="Verdana"/>
          <w:color w:val="000000"/>
          <w:sz w:val="20"/>
          <w:szCs w:val="20"/>
        </w:rPr>
        <w:t xml:space="preserve">Sprawozdanie o którym mowa w ust. 1 </w:t>
      </w:r>
      <w:r w:rsidR="00AF24AA" w:rsidRPr="004353C3">
        <w:rPr>
          <w:rFonts w:ascii="Verdana" w:hAnsi="Verdana"/>
          <w:color w:val="000000"/>
          <w:sz w:val="20"/>
          <w:szCs w:val="20"/>
        </w:rPr>
        <w:t xml:space="preserve">jest publikowane </w:t>
      </w:r>
      <w:r w:rsidRPr="004353C3">
        <w:rPr>
          <w:rFonts w:ascii="Verdana" w:hAnsi="Verdana"/>
          <w:color w:val="000000"/>
          <w:sz w:val="20"/>
          <w:szCs w:val="20"/>
        </w:rPr>
        <w:t>w Biuletynie Informacji Publicznej</w:t>
      </w:r>
      <w:r w:rsidR="00AF24AA" w:rsidRPr="004353C3">
        <w:rPr>
          <w:rFonts w:ascii="Verdana" w:hAnsi="Verdana"/>
          <w:color w:val="000000"/>
          <w:sz w:val="20"/>
          <w:szCs w:val="20"/>
        </w:rPr>
        <w:t>.</w:t>
      </w:r>
    </w:p>
    <w:p w:rsidR="00AF341B" w:rsidRPr="004353C3" w:rsidRDefault="00AF341B" w:rsidP="006366FF">
      <w:pPr>
        <w:jc w:val="center"/>
        <w:rPr>
          <w:rFonts w:ascii="Verdana" w:hAnsi="Verdana"/>
          <w:b/>
          <w:sz w:val="20"/>
          <w:szCs w:val="20"/>
        </w:rPr>
      </w:pPr>
    </w:p>
    <w:p w:rsidR="0097587A" w:rsidRPr="004353C3" w:rsidRDefault="0097587A" w:rsidP="006366FF">
      <w:pPr>
        <w:jc w:val="center"/>
        <w:rPr>
          <w:rFonts w:ascii="Verdana" w:hAnsi="Verdana"/>
          <w:b/>
          <w:sz w:val="20"/>
          <w:szCs w:val="20"/>
        </w:rPr>
      </w:pPr>
      <w:r w:rsidRPr="004353C3">
        <w:rPr>
          <w:rFonts w:ascii="Verdana" w:hAnsi="Verdana"/>
          <w:b/>
          <w:sz w:val="20"/>
          <w:szCs w:val="20"/>
        </w:rPr>
        <w:t>§</w:t>
      </w:r>
      <w:r w:rsidR="006366FF" w:rsidRPr="004353C3">
        <w:rPr>
          <w:rFonts w:ascii="Verdana" w:hAnsi="Verdana"/>
          <w:b/>
          <w:sz w:val="20"/>
          <w:szCs w:val="20"/>
        </w:rPr>
        <w:t xml:space="preserve"> </w:t>
      </w:r>
      <w:r w:rsidR="00A80759" w:rsidRPr="004353C3">
        <w:rPr>
          <w:rFonts w:ascii="Verdana" w:hAnsi="Verdana"/>
          <w:b/>
          <w:sz w:val="20"/>
          <w:szCs w:val="20"/>
        </w:rPr>
        <w:t>19</w:t>
      </w:r>
      <w:r w:rsidR="006366FF" w:rsidRPr="004353C3">
        <w:rPr>
          <w:rFonts w:ascii="Verdana" w:hAnsi="Verdana"/>
          <w:b/>
          <w:sz w:val="20"/>
          <w:szCs w:val="20"/>
        </w:rPr>
        <w:t>.</w:t>
      </w:r>
    </w:p>
    <w:p w:rsidR="0097587A" w:rsidRPr="004353C3" w:rsidRDefault="0097587A" w:rsidP="000F66BB">
      <w:pPr>
        <w:ind w:firstLine="708"/>
        <w:jc w:val="both"/>
        <w:rPr>
          <w:rFonts w:ascii="Verdana" w:hAnsi="Verdana"/>
          <w:sz w:val="20"/>
          <w:szCs w:val="20"/>
        </w:rPr>
      </w:pPr>
      <w:r w:rsidRPr="004353C3">
        <w:rPr>
          <w:rFonts w:ascii="Verdana" w:hAnsi="Verdana"/>
          <w:sz w:val="20"/>
          <w:szCs w:val="20"/>
        </w:rPr>
        <w:t xml:space="preserve">Rada Miejska zabezpiecza stosowne środki na realizację </w:t>
      </w:r>
      <w:r w:rsidR="00623495" w:rsidRPr="004353C3">
        <w:rPr>
          <w:rFonts w:ascii="Verdana" w:hAnsi="Verdana"/>
          <w:sz w:val="20"/>
          <w:szCs w:val="20"/>
        </w:rPr>
        <w:t>P</w:t>
      </w:r>
      <w:r w:rsidRPr="004353C3">
        <w:rPr>
          <w:rFonts w:ascii="Verdana" w:hAnsi="Verdana"/>
          <w:sz w:val="20"/>
          <w:szCs w:val="20"/>
        </w:rPr>
        <w:t>rogramu.</w:t>
      </w:r>
    </w:p>
    <w:p w:rsidR="00CA0548" w:rsidRPr="004353C3" w:rsidRDefault="00CA0548" w:rsidP="006366FF">
      <w:pPr>
        <w:jc w:val="center"/>
        <w:rPr>
          <w:rFonts w:ascii="Verdana" w:hAnsi="Verdana"/>
          <w:b/>
          <w:sz w:val="20"/>
          <w:szCs w:val="20"/>
        </w:rPr>
      </w:pPr>
    </w:p>
    <w:p w:rsidR="0097587A" w:rsidRPr="004353C3" w:rsidRDefault="0097587A" w:rsidP="006366FF">
      <w:pPr>
        <w:jc w:val="center"/>
        <w:rPr>
          <w:rFonts w:ascii="Verdana" w:hAnsi="Verdana"/>
          <w:b/>
          <w:sz w:val="20"/>
          <w:szCs w:val="20"/>
        </w:rPr>
      </w:pPr>
      <w:r w:rsidRPr="004353C3">
        <w:rPr>
          <w:rFonts w:ascii="Verdana" w:hAnsi="Verdana"/>
          <w:b/>
          <w:sz w:val="20"/>
          <w:szCs w:val="20"/>
        </w:rPr>
        <w:t>§</w:t>
      </w:r>
      <w:r w:rsidR="006366FF" w:rsidRPr="004353C3">
        <w:rPr>
          <w:rFonts w:ascii="Verdana" w:hAnsi="Verdana"/>
          <w:b/>
          <w:sz w:val="20"/>
          <w:szCs w:val="20"/>
        </w:rPr>
        <w:t xml:space="preserve"> </w:t>
      </w:r>
      <w:r w:rsidR="00CA0548" w:rsidRPr="004353C3">
        <w:rPr>
          <w:rFonts w:ascii="Verdana" w:hAnsi="Verdana"/>
          <w:b/>
          <w:sz w:val="20"/>
          <w:szCs w:val="20"/>
        </w:rPr>
        <w:t>2</w:t>
      </w:r>
      <w:r w:rsidR="00A80759" w:rsidRPr="004353C3">
        <w:rPr>
          <w:rFonts w:ascii="Verdana" w:hAnsi="Verdana"/>
          <w:b/>
          <w:sz w:val="20"/>
          <w:szCs w:val="20"/>
        </w:rPr>
        <w:t>0</w:t>
      </w:r>
      <w:r w:rsidR="006366FF" w:rsidRPr="004353C3">
        <w:rPr>
          <w:rFonts w:ascii="Verdana" w:hAnsi="Verdana"/>
          <w:b/>
          <w:sz w:val="20"/>
          <w:szCs w:val="20"/>
        </w:rPr>
        <w:t>.</w:t>
      </w:r>
    </w:p>
    <w:p w:rsidR="006366FF" w:rsidRPr="004353C3" w:rsidRDefault="006366FF" w:rsidP="000F66BB">
      <w:pPr>
        <w:ind w:firstLine="708"/>
        <w:jc w:val="both"/>
        <w:rPr>
          <w:rFonts w:ascii="Verdana" w:hAnsi="Verdana"/>
          <w:sz w:val="20"/>
          <w:szCs w:val="20"/>
        </w:rPr>
      </w:pPr>
      <w:r w:rsidRPr="004353C3">
        <w:rPr>
          <w:rFonts w:ascii="Verdana" w:hAnsi="Verdana"/>
          <w:sz w:val="20"/>
          <w:szCs w:val="20"/>
        </w:rPr>
        <w:t>Wykonanie uchwały powierza się Burmistrzowi Miasta Jędrzejowa</w:t>
      </w:r>
      <w:r w:rsidR="008F4EF3" w:rsidRPr="004353C3">
        <w:rPr>
          <w:rFonts w:ascii="Verdana" w:hAnsi="Verdana"/>
          <w:sz w:val="20"/>
          <w:szCs w:val="20"/>
        </w:rPr>
        <w:t>.</w:t>
      </w:r>
    </w:p>
    <w:p w:rsidR="006366FF" w:rsidRPr="004353C3" w:rsidRDefault="006366FF" w:rsidP="0097587A">
      <w:pPr>
        <w:jc w:val="both"/>
        <w:rPr>
          <w:rFonts w:ascii="Verdana" w:hAnsi="Verdana"/>
          <w:sz w:val="20"/>
          <w:szCs w:val="20"/>
        </w:rPr>
      </w:pPr>
    </w:p>
    <w:p w:rsidR="006366FF" w:rsidRPr="004353C3" w:rsidRDefault="006366FF" w:rsidP="0097587A">
      <w:pPr>
        <w:jc w:val="both"/>
        <w:rPr>
          <w:rFonts w:ascii="Verdana" w:hAnsi="Verdana"/>
          <w:sz w:val="20"/>
          <w:szCs w:val="20"/>
        </w:rPr>
      </w:pPr>
    </w:p>
    <w:p w:rsidR="006366FF" w:rsidRPr="004353C3" w:rsidRDefault="006366FF" w:rsidP="006366FF">
      <w:pPr>
        <w:jc w:val="center"/>
        <w:rPr>
          <w:rFonts w:ascii="Verdana" w:hAnsi="Verdana"/>
          <w:b/>
          <w:sz w:val="20"/>
          <w:szCs w:val="20"/>
        </w:rPr>
      </w:pPr>
      <w:r w:rsidRPr="004353C3">
        <w:rPr>
          <w:rFonts w:ascii="Verdana" w:hAnsi="Verdana"/>
          <w:b/>
          <w:sz w:val="20"/>
          <w:szCs w:val="20"/>
        </w:rPr>
        <w:t xml:space="preserve">§ </w:t>
      </w:r>
      <w:r w:rsidR="00C46621" w:rsidRPr="004353C3">
        <w:rPr>
          <w:rFonts w:ascii="Verdana" w:hAnsi="Verdana"/>
          <w:b/>
          <w:sz w:val="20"/>
          <w:szCs w:val="20"/>
        </w:rPr>
        <w:t>21</w:t>
      </w:r>
      <w:r w:rsidRPr="004353C3">
        <w:rPr>
          <w:rFonts w:ascii="Verdana" w:hAnsi="Verdana"/>
          <w:b/>
          <w:sz w:val="20"/>
          <w:szCs w:val="20"/>
        </w:rPr>
        <w:t>.</w:t>
      </w:r>
    </w:p>
    <w:p w:rsidR="006366FF" w:rsidRPr="004353C3" w:rsidRDefault="006366FF" w:rsidP="00FF18C1">
      <w:pPr>
        <w:ind w:firstLine="708"/>
        <w:jc w:val="both"/>
        <w:rPr>
          <w:rFonts w:ascii="Verdana" w:hAnsi="Verdana"/>
          <w:sz w:val="20"/>
          <w:szCs w:val="20"/>
        </w:rPr>
      </w:pPr>
      <w:r w:rsidRPr="004353C3">
        <w:rPr>
          <w:rFonts w:ascii="Verdana" w:hAnsi="Verdana"/>
          <w:sz w:val="20"/>
          <w:szCs w:val="20"/>
        </w:rPr>
        <w:t xml:space="preserve">Uchwała wchodzi w życie </w:t>
      </w:r>
      <w:r w:rsidR="00C46621" w:rsidRPr="004353C3">
        <w:rPr>
          <w:rFonts w:ascii="Verdana" w:hAnsi="Verdana"/>
          <w:sz w:val="20"/>
          <w:szCs w:val="20"/>
        </w:rPr>
        <w:t xml:space="preserve">z dniem powzięcia </w:t>
      </w:r>
      <w:r w:rsidR="005C7057" w:rsidRPr="004353C3">
        <w:rPr>
          <w:rFonts w:ascii="Verdana" w:hAnsi="Verdana"/>
          <w:sz w:val="20"/>
          <w:szCs w:val="20"/>
        </w:rPr>
        <w:t>z mocą obowiązującą od 1 stycznia 201</w:t>
      </w:r>
      <w:r w:rsidR="009F5BEA">
        <w:rPr>
          <w:rFonts w:ascii="Verdana" w:hAnsi="Verdana"/>
          <w:sz w:val="20"/>
          <w:szCs w:val="20"/>
        </w:rPr>
        <w:t>8</w:t>
      </w:r>
      <w:r w:rsidR="00EC2434" w:rsidRPr="004353C3">
        <w:rPr>
          <w:rFonts w:ascii="Verdana" w:hAnsi="Verdana"/>
          <w:sz w:val="20"/>
          <w:szCs w:val="20"/>
        </w:rPr>
        <w:t xml:space="preserve"> </w:t>
      </w:r>
      <w:r w:rsidR="005C7057" w:rsidRPr="004353C3">
        <w:rPr>
          <w:rFonts w:ascii="Verdana" w:hAnsi="Verdana"/>
          <w:sz w:val="20"/>
          <w:szCs w:val="20"/>
        </w:rPr>
        <w:t>r.</w:t>
      </w:r>
    </w:p>
    <w:p w:rsidR="006366FF" w:rsidRPr="004353C3" w:rsidRDefault="006366FF" w:rsidP="0097587A">
      <w:pPr>
        <w:jc w:val="both"/>
        <w:rPr>
          <w:rFonts w:ascii="Verdana" w:hAnsi="Verdana"/>
          <w:sz w:val="20"/>
          <w:szCs w:val="20"/>
        </w:rPr>
      </w:pPr>
    </w:p>
    <w:p w:rsidR="00623495" w:rsidRPr="004353C3" w:rsidRDefault="00623495" w:rsidP="0097587A">
      <w:pPr>
        <w:jc w:val="both"/>
        <w:rPr>
          <w:rFonts w:ascii="Verdana" w:hAnsi="Verdana"/>
          <w:sz w:val="20"/>
          <w:szCs w:val="20"/>
        </w:rPr>
      </w:pPr>
    </w:p>
    <w:p w:rsidR="006366FF" w:rsidRPr="004353C3" w:rsidRDefault="006366FF" w:rsidP="006366FF">
      <w:pPr>
        <w:jc w:val="right"/>
        <w:rPr>
          <w:rFonts w:ascii="Verdana" w:hAnsi="Verdana"/>
          <w:i/>
          <w:sz w:val="20"/>
          <w:szCs w:val="20"/>
        </w:rPr>
      </w:pPr>
    </w:p>
    <w:p w:rsidR="000F66BB" w:rsidRPr="004353C3" w:rsidRDefault="000F66BB" w:rsidP="00623495">
      <w:pPr>
        <w:tabs>
          <w:tab w:val="left" w:pos="6660"/>
          <w:tab w:val="left" w:pos="7260"/>
          <w:tab w:val="right" w:pos="9072"/>
        </w:tabs>
        <w:rPr>
          <w:rFonts w:ascii="Verdana" w:hAnsi="Verdana"/>
          <w:i/>
          <w:sz w:val="20"/>
          <w:szCs w:val="20"/>
        </w:rPr>
      </w:pPr>
      <w:r w:rsidRPr="004353C3">
        <w:rPr>
          <w:rFonts w:ascii="Verdana" w:hAnsi="Verdana"/>
          <w:i/>
          <w:sz w:val="20"/>
          <w:szCs w:val="20"/>
        </w:rPr>
        <w:tab/>
      </w:r>
      <w:bookmarkStart w:id="0" w:name="_GoBack"/>
      <w:bookmarkEnd w:id="0"/>
      <w:r w:rsidRPr="004353C3">
        <w:rPr>
          <w:rFonts w:ascii="Verdana" w:hAnsi="Verdana"/>
          <w:i/>
          <w:sz w:val="20"/>
          <w:szCs w:val="20"/>
        </w:rPr>
        <w:tab/>
      </w:r>
      <w:r w:rsidR="00623495" w:rsidRPr="004353C3">
        <w:rPr>
          <w:rFonts w:ascii="Verdana" w:hAnsi="Verdana"/>
          <w:i/>
          <w:sz w:val="20"/>
          <w:szCs w:val="20"/>
        </w:rPr>
        <w:t xml:space="preserve">   </w:t>
      </w:r>
      <w:r w:rsidR="009F5BEA">
        <w:rPr>
          <w:rFonts w:ascii="Verdana" w:hAnsi="Verdana"/>
          <w:i/>
          <w:sz w:val="20"/>
          <w:szCs w:val="20"/>
        </w:rPr>
        <w:t>Przewodnicząca</w:t>
      </w:r>
      <w:r w:rsidRPr="004353C3">
        <w:rPr>
          <w:rFonts w:ascii="Verdana" w:hAnsi="Verdana"/>
          <w:i/>
          <w:sz w:val="20"/>
          <w:szCs w:val="20"/>
        </w:rPr>
        <w:t xml:space="preserve"> </w:t>
      </w:r>
    </w:p>
    <w:p w:rsidR="006366FF" w:rsidRPr="004353C3" w:rsidRDefault="000F66BB" w:rsidP="006366FF">
      <w:pPr>
        <w:tabs>
          <w:tab w:val="left" w:pos="6660"/>
          <w:tab w:val="right" w:pos="9072"/>
        </w:tabs>
        <w:rPr>
          <w:rFonts w:ascii="Verdana" w:hAnsi="Verdana"/>
          <w:i/>
          <w:sz w:val="20"/>
          <w:szCs w:val="20"/>
        </w:rPr>
      </w:pPr>
      <w:r w:rsidRPr="004353C3">
        <w:rPr>
          <w:rFonts w:ascii="Verdana" w:hAnsi="Verdana"/>
          <w:i/>
          <w:sz w:val="20"/>
          <w:szCs w:val="20"/>
        </w:rPr>
        <w:tab/>
      </w:r>
      <w:r w:rsidRPr="004353C3">
        <w:rPr>
          <w:rFonts w:ascii="Verdana" w:hAnsi="Verdana"/>
          <w:i/>
          <w:sz w:val="20"/>
          <w:szCs w:val="20"/>
        </w:rPr>
        <w:tab/>
        <w:t>Rady Miejskiej w Jędrzejowie</w:t>
      </w:r>
    </w:p>
    <w:p w:rsidR="000F66BB" w:rsidRPr="004353C3" w:rsidRDefault="000F66BB" w:rsidP="006366FF">
      <w:pPr>
        <w:tabs>
          <w:tab w:val="left" w:pos="6660"/>
          <w:tab w:val="right" w:pos="9072"/>
        </w:tabs>
        <w:rPr>
          <w:rFonts w:ascii="Verdana" w:hAnsi="Verdana"/>
          <w:i/>
          <w:sz w:val="20"/>
          <w:szCs w:val="20"/>
        </w:rPr>
      </w:pPr>
    </w:p>
    <w:p w:rsidR="000F66BB" w:rsidRPr="004353C3" w:rsidRDefault="00504710" w:rsidP="00CA0548">
      <w:pPr>
        <w:tabs>
          <w:tab w:val="left" w:pos="6660"/>
          <w:tab w:val="right" w:pos="9356"/>
        </w:tabs>
        <w:ind w:right="-284"/>
        <w:rPr>
          <w:rFonts w:ascii="Verdana" w:hAnsi="Verdana"/>
          <w:i/>
          <w:sz w:val="20"/>
          <w:szCs w:val="20"/>
        </w:rPr>
      </w:pPr>
      <w:r w:rsidRPr="004353C3">
        <w:rPr>
          <w:rFonts w:ascii="Verdana" w:hAnsi="Verdana"/>
          <w:i/>
          <w:sz w:val="20"/>
          <w:szCs w:val="20"/>
        </w:rPr>
        <w:tab/>
      </w:r>
      <w:r w:rsidR="000F66BB" w:rsidRPr="004353C3">
        <w:rPr>
          <w:rFonts w:ascii="Verdana" w:hAnsi="Verdana"/>
          <w:i/>
          <w:sz w:val="20"/>
          <w:szCs w:val="20"/>
        </w:rPr>
        <w:t xml:space="preserve"> </w:t>
      </w:r>
      <w:r w:rsidR="00CA0548" w:rsidRPr="004353C3">
        <w:rPr>
          <w:rFonts w:ascii="Verdana" w:hAnsi="Verdana"/>
          <w:i/>
          <w:sz w:val="20"/>
          <w:szCs w:val="20"/>
        </w:rPr>
        <w:t xml:space="preserve">  </w:t>
      </w:r>
      <w:r w:rsidR="00C1117F">
        <w:rPr>
          <w:rFonts w:ascii="Verdana" w:hAnsi="Verdana"/>
          <w:i/>
          <w:sz w:val="20"/>
          <w:szCs w:val="20"/>
        </w:rPr>
        <w:t xml:space="preserve">   </w:t>
      </w:r>
      <w:r w:rsidR="00CA0548" w:rsidRPr="004353C3">
        <w:rPr>
          <w:rFonts w:ascii="Verdana" w:hAnsi="Verdana"/>
          <w:i/>
          <w:sz w:val="20"/>
          <w:szCs w:val="20"/>
        </w:rPr>
        <w:t xml:space="preserve"> </w:t>
      </w:r>
      <w:r w:rsidRPr="004353C3">
        <w:rPr>
          <w:rFonts w:ascii="Verdana" w:hAnsi="Verdana"/>
          <w:i/>
          <w:sz w:val="20"/>
          <w:szCs w:val="20"/>
        </w:rPr>
        <w:t>mgr</w:t>
      </w:r>
      <w:r w:rsidR="000F66BB" w:rsidRPr="004353C3">
        <w:rPr>
          <w:rFonts w:ascii="Verdana" w:hAnsi="Verdana"/>
          <w:i/>
          <w:sz w:val="20"/>
          <w:szCs w:val="20"/>
        </w:rPr>
        <w:t xml:space="preserve"> </w:t>
      </w:r>
      <w:r w:rsidR="009F5BEA">
        <w:rPr>
          <w:rFonts w:ascii="Verdana" w:hAnsi="Verdana"/>
          <w:i/>
          <w:sz w:val="20"/>
          <w:szCs w:val="20"/>
        </w:rPr>
        <w:t>Maria Barańska</w:t>
      </w:r>
    </w:p>
    <w:sectPr w:rsidR="000F66BB" w:rsidRPr="004353C3" w:rsidSect="0051484F">
      <w:pgSz w:w="11906" w:h="16838"/>
      <w:pgMar w:top="89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CC7"/>
    <w:multiLevelType w:val="hybridMultilevel"/>
    <w:tmpl w:val="E00CCEE4"/>
    <w:lvl w:ilvl="0" w:tplc="8D707750">
      <w:start w:val="1"/>
      <w:numFmt w:val="decimal"/>
      <w:lvlText w:val="%1."/>
      <w:lvlJc w:val="left"/>
      <w:pPr>
        <w:ind w:left="1068" w:hanging="360"/>
      </w:pPr>
      <w:rPr>
        <w:color w:val="auto"/>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C1D70FB"/>
    <w:multiLevelType w:val="hybridMultilevel"/>
    <w:tmpl w:val="755EF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DB598C"/>
    <w:multiLevelType w:val="hybridMultilevel"/>
    <w:tmpl w:val="19FC4192"/>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11121BDF"/>
    <w:multiLevelType w:val="hybridMultilevel"/>
    <w:tmpl w:val="0C3A4E24"/>
    <w:lvl w:ilvl="0" w:tplc="901C0A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AD24E0"/>
    <w:multiLevelType w:val="hybridMultilevel"/>
    <w:tmpl w:val="BF12CE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3163EFF"/>
    <w:multiLevelType w:val="hybridMultilevel"/>
    <w:tmpl w:val="062059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2C90334"/>
    <w:multiLevelType w:val="hybridMultilevel"/>
    <w:tmpl w:val="45BCAA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6B75B4E"/>
    <w:multiLevelType w:val="hybridMultilevel"/>
    <w:tmpl w:val="23BC5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28114C7"/>
    <w:multiLevelType w:val="hybridMultilevel"/>
    <w:tmpl w:val="4E84B50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A35930"/>
    <w:multiLevelType w:val="hybridMultilevel"/>
    <w:tmpl w:val="35566A58"/>
    <w:lvl w:ilvl="0" w:tplc="1F8A460C">
      <w:start w:val="1"/>
      <w:numFmt w:val="lowerLetter"/>
      <w:lvlText w:val="%1)"/>
      <w:lvlJc w:val="left"/>
      <w:pPr>
        <w:ind w:left="1068" w:hanging="360"/>
      </w:pPr>
      <w:rPr>
        <w:rFonts w:ascii="Verdana" w:eastAsia="Times New Roman" w:hAnsi="Verdana"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54614C19"/>
    <w:multiLevelType w:val="hybridMultilevel"/>
    <w:tmpl w:val="413AA6F6"/>
    <w:lvl w:ilvl="0" w:tplc="EABA88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5527EDB"/>
    <w:multiLevelType w:val="hybridMultilevel"/>
    <w:tmpl w:val="E398F24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55ED3CBD"/>
    <w:multiLevelType w:val="hybridMultilevel"/>
    <w:tmpl w:val="CE8AFC8E"/>
    <w:lvl w:ilvl="0" w:tplc="04150011">
      <w:start w:val="1"/>
      <w:numFmt w:val="decimal"/>
      <w:lvlText w:val="%1)"/>
      <w:lvlJc w:val="left"/>
      <w:pPr>
        <w:ind w:left="1068" w:hanging="360"/>
      </w:pPr>
      <w:rPr>
        <w:color w:val="auto"/>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5B657EF9"/>
    <w:multiLevelType w:val="hybridMultilevel"/>
    <w:tmpl w:val="F04C52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7F10D3"/>
    <w:multiLevelType w:val="hybridMultilevel"/>
    <w:tmpl w:val="07E64C1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6D9F4A85"/>
    <w:multiLevelType w:val="hybridMultilevel"/>
    <w:tmpl w:val="389C1B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A2776F"/>
    <w:multiLevelType w:val="hybridMultilevel"/>
    <w:tmpl w:val="E1E2404C"/>
    <w:lvl w:ilvl="0" w:tplc="00EA4D1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10"/>
  </w:num>
  <w:num w:numId="4">
    <w:abstractNumId w:val="7"/>
  </w:num>
  <w:num w:numId="5">
    <w:abstractNumId w:val="14"/>
  </w:num>
  <w:num w:numId="6">
    <w:abstractNumId w:val="9"/>
  </w:num>
  <w:num w:numId="7">
    <w:abstractNumId w:val="2"/>
  </w:num>
  <w:num w:numId="8">
    <w:abstractNumId w:val="1"/>
  </w:num>
  <w:num w:numId="9">
    <w:abstractNumId w:val="8"/>
  </w:num>
  <w:num w:numId="10">
    <w:abstractNumId w:val="0"/>
  </w:num>
  <w:num w:numId="11">
    <w:abstractNumId w:val="6"/>
  </w:num>
  <w:num w:numId="12">
    <w:abstractNumId w:val="4"/>
  </w:num>
  <w:num w:numId="13">
    <w:abstractNumId w:val="13"/>
  </w:num>
  <w:num w:numId="14">
    <w:abstractNumId w:val="12"/>
  </w:num>
  <w:num w:numId="15">
    <w:abstractNumId w:val="11"/>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7A"/>
    <w:rsid w:val="00012302"/>
    <w:rsid w:val="000164EA"/>
    <w:rsid w:val="00044CA0"/>
    <w:rsid w:val="00082272"/>
    <w:rsid w:val="000F66BB"/>
    <w:rsid w:val="0014245C"/>
    <w:rsid w:val="00170B14"/>
    <w:rsid w:val="001A6327"/>
    <w:rsid w:val="001C68CB"/>
    <w:rsid w:val="00205358"/>
    <w:rsid w:val="00243294"/>
    <w:rsid w:val="00294D7D"/>
    <w:rsid w:val="002D4ACC"/>
    <w:rsid w:val="00302CD8"/>
    <w:rsid w:val="00314C8D"/>
    <w:rsid w:val="00316836"/>
    <w:rsid w:val="00323E6C"/>
    <w:rsid w:val="003E0EDD"/>
    <w:rsid w:val="003E72E7"/>
    <w:rsid w:val="00401681"/>
    <w:rsid w:val="00420673"/>
    <w:rsid w:val="004353C3"/>
    <w:rsid w:val="004F6A91"/>
    <w:rsid w:val="00504710"/>
    <w:rsid w:val="0051484F"/>
    <w:rsid w:val="00532B39"/>
    <w:rsid w:val="005932F2"/>
    <w:rsid w:val="005B15C8"/>
    <w:rsid w:val="005C175A"/>
    <w:rsid w:val="005C7057"/>
    <w:rsid w:val="00612AFE"/>
    <w:rsid w:val="00623495"/>
    <w:rsid w:val="006320D7"/>
    <w:rsid w:val="006366FF"/>
    <w:rsid w:val="00647937"/>
    <w:rsid w:val="00687012"/>
    <w:rsid w:val="006A1F5E"/>
    <w:rsid w:val="006D509C"/>
    <w:rsid w:val="006E6849"/>
    <w:rsid w:val="006E7832"/>
    <w:rsid w:val="00723A53"/>
    <w:rsid w:val="00744D29"/>
    <w:rsid w:val="007655AD"/>
    <w:rsid w:val="00772DC6"/>
    <w:rsid w:val="0079377E"/>
    <w:rsid w:val="007A158F"/>
    <w:rsid w:val="007C73F0"/>
    <w:rsid w:val="00877EF4"/>
    <w:rsid w:val="008B2B21"/>
    <w:rsid w:val="008E23DD"/>
    <w:rsid w:val="008E3AF4"/>
    <w:rsid w:val="008F167A"/>
    <w:rsid w:val="008F4DE2"/>
    <w:rsid w:val="008F4EF3"/>
    <w:rsid w:val="0090106E"/>
    <w:rsid w:val="00904EF8"/>
    <w:rsid w:val="009064B1"/>
    <w:rsid w:val="0097587A"/>
    <w:rsid w:val="009C21CB"/>
    <w:rsid w:val="009E5469"/>
    <w:rsid w:val="009F421D"/>
    <w:rsid w:val="009F5BEA"/>
    <w:rsid w:val="00A06E2C"/>
    <w:rsid w:val="00A3369F"/>
    <w:rsid w:val="00A34C4E"/>
    <w:rsid w:val="00A558E3"/>
    <w:rsid w:val="00A6253E"/>
    <w:rsid w:val="00A62DCC"/>
    <w:rsid w:val="00A668E5"/>
    <w:rsid w:val="00A80759"/>
    <w:rsid w:val="00A86E97"/>
    <w:rsid w:val="00AF24AA"/>
    <w:rsid w:val="00AF341B"/>
    <w:rsid w:val="00AF7C91"/>
    <w:rsid w:val="00B423A5"/>
    <w:rsid w:val="00B46F40"/>
    <w:rsid w:val="00B614A9"/>
    <w:rsid w:val="00BB4DF6"/>
    <w:rsid w:val="00BC39FE"/>
    <w:rsid w:val="00BE2C90"/>
    <w:rsid w:val="00BE424B"/>
    <w:rsid w:val="00C1117F"/>
    <w:rsid w:val="00C12BAA"/>
    <w:rsid w:val="00C130CA"/>
    <w:rsid w:val="00C2526C"/>
    <w:rsid w:val="00C46621"/>
    <w:rsid w:val="00C6165D"/>
    <w:rsid w:val="00C87BF2"/>
    <w:rsid w:val="00C933D6"/>
    <w:rsid w:val="00CA0548"/>
    <w:rsid w:val="00CA4634"/>
    <w:rsid w:val="00CD5888"/>
    <w:rsid w:val="00D07E76"/>
    <w:rsid w:val="00D37C7E"/>
    <w:rsid w:val="00D41B2F"/>
    <w:rsid w:val="00D45907"/>
    <w:rsid w:val="00D714F2"/>
    <w:rsid w:val="00D7755D"/>
    <w:rsid w:val="00DA602E"/>
    <w:rsid w:val="00E07FEB"/>
    <w:rsid w:val="00E650D8"/>
    <w:rsid w:val="00E87468"/>
    <w:rsid w:val="00E90EEF"/>
    <w:rsid w:val="00EA278F"/>
    <w:rsid w:val="00EA3D7B"/>
    <w:rsid w:val="00EA78DC"/>
    <w:rsid w:val="00EC2434"/>
    <w:rsid w:val="00EE24CE"/>
    <w:rsid w:val="00EF1B3F"/>
    <w:rsid w:val="00F056F2"/>
    <w:rsid w:val="00F12427"/>
    <w:rsid w:val="00F775D7"/>
    <w:rsid w:val="00F81746"/>
    <w:rsid w:val="00FB4154"/>
    <w:rsid w:val="00FB512E"/>
    <w:rsid w:val="00FE2D7D"/>
    <w:rsid w:val="00FF18C1"/>
    <w:rsid w:val="00FF5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link w:val="Nagwek1Znak"/>
    <w:qFormat/>
    <w:rsid w:val="001C68CB"/>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nhideWhenUsed/>
    <w:qFormat/>
    <w:rsid w:val="004F6A9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714F2"/>
    <w:pPr>
      <w:spacing w:before="100" w:beforeAutospacing="1" w:after="100" w:afterAutospacing="1"/>
    </w:pPr>
  </w:style>
  <w:style w:type="paragraph" w:customStyle="1" w:styleId="Default">
    <w:name w:val="Default"/>
    <w:rsid w:val="00401681"/>
    <w:pPr>
      <w:autoSpaceDE w:val="0"/>
      <w:autoSpaceDN w:val="0"/>
      <w:adjustRightInd w:val="0"/>
    </w:pPr>
    <w:rPr>
      <w:color w:val="000000"/>
      <w:sz w:val="24"/>
      <w:szCs w:val="24"/>
    </w:rPr>
  </w:style>
  <w:style w:type="character" w:customStyle="1" w:styleId="Nagwek1Znak">
    <w:name w:val="Nagłówek 1 Znak"/>
    <w:link w:val="Nagwek1"/>
    <w:rsid w:val="001C68CB"/>
    <w:rPr>
      <w:b/>
      <w:bCs/>
      <w:kern w:val="36"/>
      <w:sz w:val="48"/>
      <w:szCs w:val="48"/>
    </w:rPr>
  </w:style>
  <w:style w:type="paragraph" w:styleId="Tekstpodstawowy3">
    <w:name w:val="Body Text 3"/>
    <w:basedOn w:val="Normalny"/>
    <w:link w:val="Tekstpodstawowy3Znak"/>
    <w:rsid w:val="001C68CB"/>
    <w:pPr>
      <w:spacing w:before="100" w:beforeAutospacing="1" w:after="100" w:afterAutospacing="1"/>
    </w:pPr>
  </w:style>
  <w:style w:type="character" w:customStyle="1" w:styleId="Tekstpodstawowy3Znak">
    <w:name w:val="Tekst podstawowy 3 Znak"/>
    <w:link w:val="Tekstpodstawowy3"/>
    <w:rsid w:val="001C68CB"/>
    <w:rPr>
      <w:sz w:val="24"/>
      <w:szCs w:val="24"/>
    </w:rPr>
  </w:style>
  <w:style w:type="character" w:styleId="Hipercze">
    <w:name w:val="Hyperlink"/>
    <w:uiPriority w:val="99"/>
    <w:rsid w:val="001C68CB"/>
    <w:rPr>
      <w:color w:val="0000FF"/>
      <w:u w:val="single"/>
    </w:rPr>
  </w:style>
  <w:style w:type="character" w:customStyle="1" w:styleId="h1">
    <w:name w:val="h1"/>
    <w:rsid w:val="006320D7"/>
  </w:style>
  <w:style w:type="character" w:customStyle="1" w:styleId="h2">
    <w:name w:val="h2"/>
    <w:rsid w:val="006320D7"/>
  </w:style>
  <w:style w:type="paragraph" w:styleId="Tekstdymka">
    <w:name w:val="Balloon Text"/>
    <w:basedOn w:val="Normalny"/>
    <w:link w:val="TekstdymkaZnak"/>
    <w:rsid w:val="00FB512E"/>
    <w:rPr>
      <w:rFonts w:ascii="Tahoma" w:hAnsi="Tahoma" w:cs="Tahoma"/>
      <w:sz w:val="16"/>
      <w:szCs w:val="16"/>
    </w:rPr>
  </w:style>
  <w:style w:type="character" w:customStyle="1" w:styleId="TekstdymkaZnak">
    <w:name w:val="Tekst dymka Znak"/>
    <w:link w:val="Tekstdymka"/>
    <w:rsid w:val="00FB512E"/>
    <w:rPr>
      <w:rFonts w:ascii="Tahoma" w:hAnsi="Tahoma" w:cs="Tahoma"/>
      <w:sz w:val="16"/>
      <w:szCs w:val="16"/>
    </w:rPr>
  </w:style>
  <w:style w:type="paragraph" w:customStyle="1" w:styleId="default0">
    <w:name w:val="default"/>
    <w:basedOn w:val="Normalny"/>
    <w:rsid w:val="001A6327"/>
    <w:pPr>
      <w:spacing w:after="120"/>
    </w:pPr>
  </w:style>
  <w:style w:type="character" w:styleId="Odwoaniedokomentarza">
    <w:name w:val="annotation reference"/>
    <w:rsid w:val="00EF1B3F"/>
    <w:rPr>
      <w:sz w:val="16"/>
      <w:szCs w:val="16"/>
    </w:rPr>
  </w:style>
  <w:style w:type="paragraph" w:styleId="Tekstkomentarza">
    <w:name w:val="annotation text"/>
    <w:basedOn w:val="Normalny"/>
    <w:link w:val="TekstkomentarzaZnak"/>
    <w:rsid w:val="00EF1B3F"/>
    <w:rPr>
      <w:sz w:val="20"/>
      <w:szCs w:val="20"/>
    </w:rPr>
  </w:style>
  <w:style w:type="character" w:customStyle="1" w:styleId="TekstkomentarzaZnak">
    <w:name w:val="Tekst komentarza Znak"/>
    <w:basedOn w:val="Domylnaczcionkaakapitu"/>
    <w:link w:val="Tekstkomentarza"/>
    <w:rsid w:val="00EF1B3F"/>
  </w:style>
  <w:style w:type="paragraph" w:styleId="Tematkomentarza">
    <w:name w:val="annotation subject"/>
    <w:basedOn w:val="Tekstkomentarza"/>
    <w:next w:val="Tekstkomentarza"/>
    <w:link w:val="TematkomentarzaZnak"/>
    <w:rsid w:val="00EF1B3F"/>
    <w:rPr>
      <w:b/>
      <w:bCs/>
    </w:rPr>
  </w:style>
  <w:style w:type="character" w:customStyle="1" w:styleId="TematkomentarzaZnak">
    <w:name w:val="Temat komentarza Znak"/>
    <w:link w:val="Tematkomentarza"/>
    <w:rsid w:val="00EF1B3F"/>
    <w:rPr>
      <w:b/>
      <w:bCs/>
    </w:rPr>
  </w:style>
  <w:style w:type="character" w:customStyle="1" w:styleId="apple-converted-space">
    <w:name w:val="apple-converted-space"/>
    <w:rsid w:val="00C87BF2"/>
  </w:style>
  <w:style w:type="paragraph" w:styleId="Akapitzlist">
    <w:name w:val="List Paragraph"/>
    <w:basedOn w:val="Normalny"/>
    <w:uiPriority w:val="34"/>
    <w:qFormat/>
    <w:rsid w:val="009C21CB"/>
    <w:pPr>
      <w:ind w:left="720"/>
      <w:contextualSpacing/>
    </w:pPr>
  </w:style>
  <w:style w:type="character" w:customStyle="1" w:styleId="Nagwek3Znak">
    <w:name w:val="Nagłówek 3 Znak"/>
    <w:basedOn w:val="Domylnaczcionkaakapitu"/>
    <w:link w:val="Nagwek3"/>
    <w:rsid w:val="004F6A91"/>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link w:val="Nagwek1Znak"/>
    <w:qFormat/>
    <w:rsid w:val="001C68CB"/>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unhideWhenUsed/>
    <w:qFormat/>
    <w:rsid w:val="004F6A9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714F2"/>
    <w:pPr>
      <w:spacing w:before="100" w:beforeAutospacing="1" w:after="100" w:afterAutospacing="1"/>
    </w:pPr>
  </w:style>
  <w:style w:type="paragraph" w:customStyle="1" w:styleId="Default">
    <w:name w:val="Default"/>
    <w:rsid w:val="00401681"/>
    <w:pPr>
      <w:autoSpaceDE w:val="0"/>
      <w:autoSpaceDN w:val="0"/>
      <w:adjustRightInd w:val="0"/>
    </w:pPr>
    <w:rPr>
      <w:color w:val="000000"/>
      <w:sz w:val="24"/>
      <w:szCs w:val="24"/>
    </w:rPr>
  </w:style>
  <w:style w:type="character" w:customStyle="1" w:styleId="Nagwek1Znak">
    <w:name w:val="Nagłówek 1 Znak"/>
    <w:link w:val="Nagwek1"/>
    <w:rsid w:val="001C68CB"/>
    <w:rPr>
      <w:b/>
      <w:bCs/>
      <w:kern w:val="36"/>
      <w:sz w:val="48"/>
      <w:szCs w:val="48"/>
    </w:rPr>
  </w:style>
  <w:style w:type="paragraph" w:styleId="Tekstpodstawowy3">
    <w:name w:val="Body Text 3"/>
    <w:basedOn w:val="Normalny"/>
    <w:link w:val="Tekstpodstawowy3Znak"/>
    <w:rsid w:val="001C68CB"/>
    <w:pPr>
      <w:spacing w:before="100" w:beforeAutospacing="1" w:after="100" w:afterAutospacing="1"/>
    </w:pPr>
  </w:style>
  <w:style w:type="character" w:customStyle="1" w:styleId="Tekstpodstawowy3Znak">
    <w:name w:val="Tekst podstawowy 3 Znak"/>
    <w:link w:val="Tekstpodstawowy3"/>
    <w:rsid w:val="001C68CB"/>
    <w:rPr>
      <w:sz w:val="24"/>
      <w:szCs w:val="24"/>
    </w:rPr>
  </w:style>
  <w:style w:type="character" w:styleId="Hipercze">
    <w:name w:val="Hyperlink"/>
    <w:uiPriority w:val="99"/>
    <w:rsid w:val="001C68CB"/>
    <w:rPr>
      <w:color w:val="0000FF"/>
      <w:u w:val="single"/>
    </w:rPr>
  </w:style>
  <w:style w:type="character" w:customStyle="1" w:styleId="h1">
    <w:name w:val="h1"/>
    <w:rsid w:val="006320D7"/>
  </w:style>
  <w:style w:type="character" w:customStyle="1" w:styleId="h2">
    <w:name w:val="h2"/>
    <w:rsid w:val="006320D7"/>
  </w:style>
  <w:style w:type="paragraph" w:styleId="Tekstdymka">
    <w:name w:val="Balloon Text"/>
    <w:basedOn w:val="Normalny"/>
    <w:link w:val="TekstdymkaZnak"/>
    <w:rsid w:val="00FB512E"/>
    <w:rPr>
      <w:rFonts w:ascii="Tahoma" w:hAnsi="Tahoma" w:cs="Tahoma"/>
      <w:sz w:val="16"/>
      <w:szCs w:val="16"/>
    </w:rPr>
  </w:style>
  <w:style w:type="character" w:customStyle="1" w:styleId="TekstdymkaZnak">
    <w:name w:val="Tekst dymka Znak"/>
    <w:link w:val="Tekstdymka"/>
    <w:rsid w:val="00FB512E"/>
    <w:rPr>
      <w:rFonts w:ascii="Tahoma" w:hAnsi="Tahoma" w:cs="Tahoma"/>
      <w:sz w:val="16"/>
      <w:szCs w:val="16"/>
    </w:rPr>
  </w:style>
  <w:style w:type="paragraph" w:customStyle="1" w:styleId="default0">
    <w:name w:val="default"/>
    <w:basedOn w:val="Normalny"/>
    <w:rsid w:val="001A6327"/>
    <w:pPr>
      <w:spacing w:after="120"/>
    </w:pPr>
  </w:style>
  <w:style w:type="character" w:styleId="Odwoaniedokomentarza">
    <w:name w:val="annotation reference"/>
    <w:rsid w:val="00EF1B3F"/>
    <w:rPr>
      <w:sz w:val="16"/>
      <w:szCs w:val="16"/>
    </w:rPr>
  </w:style>
  <w:style w:type="paragraph" w:styleId="Tekstkomentarza">
    <w:name w:val="annotation text"/>
    <w:basedOn w:val="Normalny"/>
    <w:link w:val="TekstkomentarzaZnak"/>
    <w:rsid w:val="00EF1B3F"/>
    <w:rPr>
      <w:sz w:val="20"/>
      <w:szCs w:val="20"/>
    </w:rPr>
  </w:style>
  <w:style w:type="character" w:customStyle="1" w:styleId="TekstkomentarzaZnak">
    <w:name w:val="Tekst komentarza Znak"/>
    <w:basedOn w:val="Domylnaczcionkaakapitu"/>
    <w:link w:val="Tekstkomentarza"/>
    <w:rsid w:val="00EF1B3F"/>
  </w:style>
  <w:style w:type="paragraph" w:styleId="Tematkomentarza">
    <w:name w:val="annotation subject"/>
    <w:basedOn w:val="Tekstkomentarza"/>
    <w:next w:val="Tekstkomentarza"/>
    <w:link w:val="TematkomentarzaZnak"/>
    <w:rsid w:val="00EF1B3F"/>
    <w:rPr>
      <w:b/>
      <w:bCs/>
    </w:rPr>
  </w:style>
  <w:style w:type="character" w:customStyle="1" w:styleId="TematkomentarzaZnak">
    <w:name w:val="Temat komentarza Znak"/>
    <w:link w:val="Tematkomentarza"/>
    <w:rsid w:val="00EF1B3F"/>
    <w:rPr>
      <w:b/>
      <w:bCs/>
    </w:rPr>
  </w:style>
  <w:style w:type="character" w:customStyle="1" w:styleId="apple-converted-space">
    <w:name w:val="apple-converted-space"/>
    <w:rsid w:val="00C87BF2"/>
  </w:style>
  <w:style w:type="paragraph" w:styleId="Akapitzlist">
    <w:name w:val="List Paragraph"/>
    <w:basedOn w:val="Normalny"/>
    <w:uiPriority w:val="34"/>
    <w:qFormat/>
    <w:rsid w:val="009C21CB"/>
    <w:pPr>
      <w:ind w:left="720"/>
      <w:contextualSpacing/>
    </w:pPr>
  </w:style>
  <w:style w:type="character" w:customStyle="1" w:styleId="Nagwek3Znak">
    <w:name w:val="Nagłówek 3 Znak"/>
    <w:basedOn w:val="Domylnaczcionkaakapitu"/>
    <w:link w:val="Nagwek3"/>
    <w:rsid w:val="004F6A91"/>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4220">
      <w:bodyDiv w:val="1"/>
      <w:marLeft w:val="0"/>
      <w:marRight w:val="0"/>
      <w:marTop w:val="0"/>
      <w:marBottom w:val="0"/>
      <w:divBdr>
        <w:top w:val="none" w:sz="0" w:space="0" w:color="auto"/>
        <w:left w:val="none" w:sz="0" w:space="0" w:color="auto"/>
        <w:bottom w:val="none" w:sz="0" w:space="0" w:color="auto"/>
        <w:right w:val="none" w:sz="0" w:space="0" w:color="auto"/>
      </w:divBdr>
    </w:div>
    <w:div w:id="1945964179">
      <w:bodyDiv w:val="1"/>
      <w:marLeft w:val="0"/>
      <w:marRight w:val="0"/>
      <w:marTop w:val="0"/>
      <w:marBottom w:val="0"/>
      <w:divBdr>
        <w:top w:val="none" w:sz="0" w:space="0" w:color="auto"/>
        <w:left w:val="none" w:sz="0" w:space="0" w:color="auto"/>
        <w:bottom w:val="none" w:sz="0" w:space="0" w:color="auto"/>
        <w:right w:val="none" w:sz="0" w:space="0" w:color="auto"/>
      </w:divBdr>
    </w:div>
    <w:div w:id="19968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64C2-13B8-4143-9DB2-B87B9CDC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2063</Words>
  <Characters>12381</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UCHWAŁA RADY MIEJSKIEJ</vt:lpstr>
    </vt:vector>
  </TitlesOfParts>
  <Company>um</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RADY MIEJSKIEJ</dc:title>
  <dc:creator>nicks</dc:creator>
  <cp:lastModifiedBy>marekb</cp:lastModifiedBy>
  <cp:revision>3</cp:revision>
  <cp:lastPrinted>2017-09-27T10:00:00Z</cp:lastPrinted>
  <dcterms:created xsi:type="dcterms:W3CDTF">2017-09-27T12:26:00Z</dcterms:created>
  <dcterms:modified xsi:type="dcterms:W3CDTF">2017-09-27T12:28:00Z</dcterms:modified>
</cp:coreProperties>
</file>